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CF4B0D" w14:textId="6BC5FB2A" w:rsidR="0067622D" w:rsidRPr="00E80F1C" w:rsidRDefault="00215290" w:rsidP="00234BF0">
      <w:pPr>
        <w:jc w:val="center"/>
        <w:rPr>
          <w:b/>
          <w:color w:val="000000" w:themeColor="text1"/>
          <w:lang w:val="kk-KZ"/>
        </w:rPr>
      </w:pPr>
      <w:r w:rsidRPr="00215290">
        <w:rPr>
          <w:b/>
          <w:color w:val="000000" w:themeColor="text1"/>
          <w:lang w:val="kk-KZ"/>
        </w:rPr>
        <w:t>Қазақстан Республикасы Премьер-Министрінің орынбасары – Ұлттық экономика министрінің кейбір бұйрықтарына салыстырмалы кесте</w:t>
      </w:r>
      <w:r>
        <w:rPr>
          <w:b/>
          <w:color w:val="000000" w:themeColor="text1"/>
          <w:lang w:val="kk-KZ"/>
        </w:rPr>
        <w:t xml:space="preserve"> </w:t>
      </w:r>
    </w:p>
    <w:tbl>
      <w:tblPr>
        <w:tblStyle w:val="a6"/>
        <w:tblW w:w="15163" w:type="dxa"/>
        <w:jc w:val="center"/>
        <w:tblLayout w:type="fixed"/>
        <w:tblLook w:val="04A0" w:firstRow="1" w:lastRow="0" w:firstColumn="1" w:lastColumn="0" w:noHBand="0" w:noVBand="1"/>
      </w:tblPr>
      <w:tblGrid>
        <w:gridCol w:w="561"/>
        <w:gridCol w:w="75"/>
        <w:gridCol w:w="1653"/>
        <w:gridCol w:w="30"/>
        <w:gridCol w:w="4432"/>
        <w:gridCol w:w="48"/>
        <w:gridCol w:w="4253"/>
        <w:gridCol w:w="19"/>
        <w:gridCol w:w="4092"/>
      </w:tblGrid>
      <w:tr w:rsidR="00690286" w:rsidRPr="00E80F1C" w14:paraId="776B4B2C" w14:textId="77777777" w:rsidTr="00C77656">
        <w:trPr>
          <w:jc w:val="center"/>
        </w:trPr>
        <w:tc>
          <w:tcPr>
            <w:tcW w:w="561" w:type="dxa"/>
            <w:vAlign w:val="center"/>
          </w:tcPr>
          <w:p w14:paraId="057EF516" w14:textId="77777777" w:rsidR="00690286" w:rsidRPr="00E80F1C" w:rsidRDefault="00690286" w:rsidP="00234BF0">
            <w:pPr>
              <w:jc w:val="center"/>
              <w:rPr>
                <w:b/>
                <w:lang w:val="kk-KZ"/>
              </w:rPr>
            </w:pPr>
            <w:r w:rsidRPr="00E80F1C">
              <w:rPr>
                <w:b/>
                <w:lang w:val="kk-KZ"/>
              </w:rPr>
              <w:t>№</w:t>
            </w:r>
          </w:p>
          <w:p w14:paraId="728D0BC8" w14:textId="3BA50E9D" w:rsidR="00690286" w:rsidRPr="00E80F1C" w:rsidRDefault="00856F95" w:rsidP="00234BF0">
            <w:pPr>
              <w:ind w:left="-105" w:right="-111"/>
              <w:jc w:val="center"/>
              <w:rPr>
                <w:b/>
                <w:lang w:val="kk-KZ"/>
              </w:rPr>
            </w:pPr>
            <w:r w:rsidRPr="00E80F1C">
              <w:rPr>
                <w:b/>
                <w:lang w:val="kk-KZ"/>
              </w:rPr>
              <w:t>р/с</w:t>
            </w:r>
          </w:p>
        </w:tc>
        <w:tc>
          <w:tcPr>
            <w:tcW w:w="1728" w:type="dxa"/>
            <w:gridSpan w:val="2"/>
            <w:vAlign w:val="center"/>
          </w:tcPr>
          <w:p w14:paraId="2809D9BD" w14:textId="5C4C26BC" w:rsidR="00856F95" w:rsidRPr="00E80F1C" w:rsidRDefault="00856F95" w:rsidP="00856F95">
            <w:pPr>
              <w:jc w:val="center"/>
              <w:rPr>
                <w:rFonts w:eastAsiaTheme="majorEastAsia"/>
                <w:b/>
                <w:lang w:val="kk-KZ"/>
              </w:rPr>
            </w:pPr>
            <w:r w:rsidRPr="00E80F1C">
              <w:rPr>
                <w:rStyle w:val="anegp0gi0b9av8jahpyh"/>
                <w:rFonts w:eastAsiaTheme="majorEastAsia"/>
                <w:b/>
                <w:lang w:val="kk-KZ"/>
              </w:rPr>
              <w:t>Құқықтық</w:t>
            </w:r>
            <w:r w:rsidRPr="00E80F1C">
              <w:rPr>
                <w:b/>
                <w:lang w:val="kk-KZ"/>
              </w:rPr>
              <w:t xml:space="preserve"> </w:t>
            </w:r>
            <w:r w:rsidRPr="00E80F1C">
              <w:rPr>
                <w:rStyle w:val="anegp0gi0b9av8jahpyh"/>
                <w:rFonts w:eastAsiaTheme="majorEastAsia"/>
                <w:b/>
                <w:lang w:val="kk-KZ"/>
              </w:rPr>
              <w:t>актінің</w:t>
            </w:r>
            <w:r w:rsidRPr="00E80F1C">
              <w:rPr>
                <w:b/>
                <w:lang w:val="kk-KZ"/>
              </w:rPr>
              <w:t xml:space="preserve"> </w:t>
            </w:r>
            <w:r w:rsidRPr="00E80F1C">
              <w:rPr>
                <w:rStyle w:val="anegp0gi0b9av8jahpyh"/>
                <w:rFonts w:eastAsiaTheme="majorEastAsia"/>
                <w:b/>
                <w:lang w:val="kk-KZ"/>
              </w:rPr>
              <w:t>құрылымдық</w:t>
            </w:r>
            <w:r w:rsidRPr="00E80F1C">
              <w:rPr>
                <w:b/>
                <w:lang w:val="kk-KZ"/>
              </w:rPr>
              <w:t xml:space="preserve"> </w:t>
            </w:r>
            <w:r w:rsidRPr="00E80F1C">
              <w:rPr>
                <w:rStyle w:val="anegp0gi0b9av8jahpyh"/>
                <w:rFonts w:eastAsiaTheme="majorEastAsia"/>
                <w:b/>
                <w:lang w:val="kk-KZ"/>
              </w:rPr>
              <w:t>элементі</w:t>
            </w:r>
            <w:r w:rsidRPr="00E80F1C">
              <w:rPr>
                <w:b/>
                <w:lang w:val="kk-KZ"/>
              </w:rPr>
              <w:t xml:space="preserve"> </w:t>
            </w:r>
          </w:p>
        </w:tc>
        <w:tc>
          <w:tcPr>
            <w:tcW w:w="4510" w:type="dxa"/>
            <w:gridSpan w:val="3"/>
            <w:vAlign w:val="center"/>
          </w:tcPr>
          <w:p w14:paraId="1CF2F8A9" w14:textId="0AF4139E" w:rsidR="00690286" w:rsidRPr="00E80F1C" w:rsidRDefault="00856F95" w:rsidP="00234BF0">
            <w:pPr>
              <w:ind w:hanging="108"/>
              <w:jc w:val="center"/>
              <w:rPr>
                <w:b/>
                <w:lang w:val="kk-KZ"/>
              </w:rPr>
            </w:pPr>
            <w:r w:rsidRPr="00E80F1C">
              <w:rPr>
                <w:rStyle w:val="anegp0gi0b9av8jahpyh"/>
                <w:rFonts w:eastAsiaTheme="majorEastAsia"/>
                <w:b/>
                <w:lang w:val="kk-KZ"/>
              </w:rPr>
              <w:t>Қолданыстағы</w:t>
            </w:r>
            <w:r w:rsidRPr="00E80F1C">
              <w:rPr>
                <w:b/>
                <w:lang w:val="kk-KZ"/>
              </w:rPr>
              <w:t xml:space="preserve"> </w:t>
            </w:r>
            <w:r w:rsidRPr="00E80F1C">
              <w:rPr>
                <w:rStyle w:val="anegp0gi0b9av8jahpyh"/>
                <w:rFonts w:eastAsiaTheme="majorEastAsia"/>
                <w:b/>
                <w:lang w:val="kk-KZ"/>
              </w:rPr>
              <w:t>редакция</w:t>
            </w:r>
          </w:p>
        </w:tc>
        <w:tc>
          <w:tcPr>
            <w:tcW w:w="4253" w:type="dxa"/>
            <w:vAlign w:val="center"/>
          </w:tcPr>
          <w:p w14:paraId="303A2C6F" w14:textId="07EE899E" w:rsidR="00690286" w:rsidRPr="00E80F1C" w:rsidRDefault="00856F95" w:rsidP="00234BF0">
            <w:pPr>
              <w:jc w:val="center"/>
              <w:rPr>
                <w:b/>
                <w:lang w:val="kk-KZ"/>
              </w:rPr>
            </w:pPr>
            <w:r w:rsidRPr="00E80F1C">
              <w:rPr>
                <w:b/>
                <w:lang w:val="kk-KZ"/>
              </w:rPr>
              <w:t>Ұсынылған редакция</w:t>
            </w:r>
          </w:p>
        </w:tc>
        <w:tc>
          <w:tcPr>
            <w:tcW w:w="4111" w:type="dxa"/>
            <w:gridSpan w:val="2"/>
            <w:vAlign w:val="center"/>
          </w:tcPr>
          <w:p w14:paraId="42C76B47" w14:textId="679E505E" w:rsidR="00690286" w:rsidRPr="00E80F1C" w:rsidRDefault="00856F95" w:rsidP="00234BF0">
            <w:pPr>
              <w:jc w:val="center"/>
              <w:rPr>
                <w:b/>
                <w:lang w:val="kk-KZ"/>
              </w:rPr>
            </w:pPr>
            <w:r w:rsidRPr="00E80F1C">
              <w:rPr>
                <w:b/>
                <w:lang w:val="kk-KZ"/>
              </w:rPr>
              <w:t>Негіздеме</w:t>
            </w:r>
          </w:p>
        </w:tc>
      </w:tr>
      <w:tr w:rsidR="00690286" w:rsidRPr="00E80F1C" w14:paraId="497D8751" w14:textId="77777777" w:rsidTr="00C77656">
        <w:trPr>
          <w:jc w:val="center"/>
        </w:trPr>
        <w:tc>
          <w:tcPr>
            <w:tcW w:w="561" w:type="dxa"/>
            <w:vAlign w:val="center"/>
          </w:tcPr>
          <w:p w14:paraId="6A2FC2A7" w14:textId="77777777" w:rsidR="00690286" w:rsidRPr="00E80F1C" w:rsidRDefault="00690286" w:rsidP="00234BF0">
            <w:pPr>
              <w:widowControl w:val="0"/>
              <w:jc w:val="center"/>
              <w:rPr>
                <w:b/>
                <w:lang w:val="kk-KZ" w:eastAsia="en-US"/>
              </w:rPr>
            </w:pPr>
            <w:r w:rsidRPr="00E80F1C">
              <w:rPr>
                <w:b/>
                <w:lang w:val="kk-KZ" w:eastAsia="en-US"/>
              </w:rPr>
              <w:t>1</w:t>
            </w:r>
          </w:p>
        </w:tc>
        <w:tc>
          <w:tcPr>
            <w:tcW w:w="1728" w:type="dxa"/>
            <w:gridSpan w:val="2"/>
            <w:vAlign w:val="center"/>
          </w:tcPr>
          <w:p w14:paraId="454B819F" w14:textId="77777777" w:rsidR="00690286" w:rsidRPr="00E80F1C" w:rsidRDefault="00690286" w:rsidP="00234BF0">
            <w:pPr>
              <w:widowControl w:val="0"/>
              <w:jc w:val="center"/>
              <w:rPr>
                <w:b/>
                <w:lang w:val="kk-KZ" w:eastAsia="en-US"/>
              </w:rPr>
            </w:pPr>
            <w:r w:rsidRPr="00E80F1C">
              <w:rPr>
                <w:b/>
                <w:lang w:val="kk-KZ" w:eastAsia="en-US"/>
              </w:rPr>
              <w:t>2</w:t>
            </w:r>
          </w:p>
        </w:tc>
        <w:tc>
          <w:tcPr>
            <w:tcW w:w="4510" w:type="dxa"/>
            <w:gridSpan w:val="3"/>
            <w:vAlign w:val="center"/>
          </w:tcPr>
          <w:p w14:paraId="7CB87B63" w14:textId="77777777" w:rsidR="00690286" w:rsidRPr="00E80F1C" w:rsidRDefault="00690286" w:rsidP="00234BF0">
            <w:pPr>
              <w:widowControl w:val="0"/>
              <w:jc w:val="center"/>
              <w:rPr>
                <w:b/>
                <w:lang w:val="kk-KZ" w:eastAsia="en-US"/>
              </w:rPr>
            </w:pPr>
            <w:r w:rsidRPr="00E80F1C">
              <w:rPr>
                <w:b/>
                <w:lang w:val="kk-KZ" w:eastAsia="en-US"/>
              </w:rPr>
              <w:t>3</w:t>
            </w:r>
          </w:p>
        </w:tc>
        <w:tc>
          <w:tcPr>
            <w:tcW w:w="4253" w:type="dxa"/>
            <w:vAlign w:val="center"/>
          </w:tcPr>
          <w:p w14:paraId="4C6281DF" w14:textId="77777777" w:rsidR="00690286" w:rsidRPr="00E80F1C" w:rsidRDefault="00690286" w:rsidP="00234BF0">
            <w:pPr>
              <w:widowControl w:val="0"/>
              <w:jc w:val="center"/>
              <w:rPr>
                <w:b/>
                <w:lang w:val="kk-KZ" w:eastAsia="en-US"/>
              </w:rPr>
            </w:pPr>
            <w:r w:rsidRPr="00E80F1C">
              <w:rPr>
                <w:b/>
                <w:lang w:val="kk-KZ" w:eastAsia="en-US"/>
              </w:rPr>
              <w:t>4</w:t>
            </w:r>
          </w:p>
        </w:tc>
        <w:tc>
          <w:tcPr>
            <w:tcW w:w="4111" w:type="dxa"/>
            <w:gridSpan w:val="2"/>
            <w:vAlign w:val="center"/>
          </w:tcPr>
          <w:p w14:paraId="7A1D1A0E" w14:textId="77777777" w:rsidR="00690286" w:rsidRPr="00E80F1C" w:rsidRDefault="00690286" w:rsidP="00234BF0">
            <w:pPr>
              <w:widowControl w:val="0"/>
              <w:jc w:val="center"/>
              <w:rPr>
                <w:b/>
                <w:lang w:val="kk-KZ" w:eastAsia="en-US"/>
              </w:rPr>
            </w:pPr>
            <w:r w:rsidRPr="00E80F1C">
              <w:rPr>
                <w:b/>
                <w:lang w:val="kk-KZ" w:eastAsia="en-US"/>
              </w:rPr>
              <w:t>5</w:t>
            </w:r>
          </w:p>
        </w:tc>
      </w:tr>
      <w:tr w:rsidR="00215290" w:rsidRPr="00E80F1C" w14:paraId="191DABE5" w14:textId="77777777" w:rsidTr="00C77656">
        <w:trPr>
          <w:jc w:val="center"/>
        </w:trPr>
        <w:tc>
          <w:tcPr>
            <w:tcW w:w="15163" w:type="dxa"/>
            <w:gridSpan w:val="9"/>
            <w:vAlign w:val="center"/>
          </w:tcPr>
          <w:p w14:paraId="29CC2E6C" w14:textId="3D6D505E" w:rsidR="00215290" w:rsidRPr="00E80F1C" w:rsidRDefault="00215290" w:rsidP="00234BF0">
            <w:pPr>
              <w:widowControl w:val="0"/>
              <w:jc w:val="center"/>
              <w:rPr>
                <w:b/>
                <w:lang w:val="kk-KZ" w:eastAsia="en-US"/>
              </w:rPr>
            </w:pPr>
            <w:r w:rsidRPr="00215290">
              <w:rPr>
                <w:b/>
                <w:lang w:val="kk-KZ" w:eastAsia="en-US"/>
              </w:rPr>
              <w:t>Қазақстан Республикасы Экономикалық даму және сауда министрінің 2011 жылғы 6 маусымдағы № 157 Бұйрығы</w:t>
            </w:r>
            <w:r>
              <w:rPr>
                <w:b/>
                <w:lang w:val="kk-KZ" w:eastAsia="en-US"/>
              </w:rPr>
              <w:t xml:space="preserve"> «</w:t>
            </w:r>
            <w:r w:rsidRPr="00215290">
              <w:rPr>
                <w:b/>
                <w:lang w:val="kk-KZ" w:eastAsia="en-US"/>
              </w:rPr>
              <w:t>Мемлекет бақылайтын акционерлік қоғамдардағы корпоративтік басқаруды бағалау қағидасын бекіту туралы</w:t>
            </w:r>
            <w:r>
              <w:rPr>
                <w:b/>
                <w:lang w:val="kk-KZ" w:eastAsia="en-US"/>
              </w:rPr>
              <w:t>»</w:t>
            </w:r>
          </w:p>
        </w:tc>
      </w:tr>
      <w:tr w:rsidR="00215290" w:rsidRPr="00E80F1C" w14:paraId="65228099" w14:textId="77777777" w:rsidTr="00C77656">
        <w:trPr>
          <w:jc w:val="center"/>
        </w:trPr>
        <w:tc>
          <w:tcPr>
            <w:tcW w:w="15163" w:type="dxa"/>
            <w:gridSpan w:val="9"/>
            <w:vAlign w:val="center"/>
          </w:tcPr>
          <w:p w14:paraId="58663C41" w14:textId="2168226F" w:rsidR="00215290" w:rsidRPr="00B908E6" w:rsidRDefault="00B908E6" w:rsidP="00234BF0">
            <w:pPr>
              <w:widowControl w:val="0"/>
              <w:jc w:val="center"/>
              <w:rPr>
                <w:b/>
                <w:lang w:eastAsia="en-US"/>
              </w:rPr>
            </w:pPr>
            <w:r w:rsidRPr="00B908E6">
              <w:rPr>
                <w:b/>
                <w:lang w:eastAsia="en-US"/>
              </w:rPr>
              <w:t xml:space="preserve">Мемлекет бақылайтын акционерлік қоғамдардағы корпоративтік басқаруды бағалау қағидалары </w:t>
            </w:r>
          </w:p>
        </w:tc>
      </w:tr>
      <w:tr w:rsidR="00215290" w:rsidRPr="00C77656" w14:paraId="25619B11" w14:textId="5B548EE3" w:rsidTr="00C77656">
        <w:trPr>
          <w:jc w:val="center"/>
        </w:trPr>
        <w:tc>
          <w:tcPr>
            <w:tcW w:w="636" w:type="dxa"/>
            <w:gridSpan w:val="2"/>
            <w:vAlign w:val="center"/>
          </w:tcPr>
          <w:p w14:paraId="2C03B5C9" w14:textId="6BBCC3DF" w:rsidR="00215290" w:rsidRPr="00F90CC3" w:rsidRDefault="00215290" w:rsidP="00234BF0">
            <w:pPr>
              <w:widowControl w:val="0"/>
              <w:jc w:val="center"/>
              <w:rPr>
                <w:lang w:val="kk-KZ" w:eastAsia="en-US"/>
              </w:rPr>
            </w:pPr>
            <w:r w:rsidRPr="00F90CC3">
              <w:rPr>
                <w:lang w:val="kk-KZ" w:eastAsia="en-US"/>
              </w:rPr>
              <w:t>1</w:t>
            </w:r>
          </w:p>
        </w:tc>
        <w:tc>
          <w:tcPr>
            <w:tcW w:w="1683" w:type="dxa"/>
            <w:gridSpan w:val="2"/>
            <w:vAlign w:val="center"/>
          </w:tcPr>
          <w:p w14:paraId="2E1A7715" w14:textId="1A0C6125" w:rsidR="00215290" w:rsidRPr="00215290" w:rsidRDefault="00215290" w:rsidP="00234BF0">
            <w:pPr>
              <w:widowControl w:val="0"/>
              <w:jc w:val="center"/>
              <w:rPr>
                <w:lang w:val="kk-KZ" w:eastAsia="en-US"/>
              </w:rPr>
            </w:pPr>
            <w:r w:rsidRPr="00215290">
              <w:rPr>
                <w:lang w:val="kk-KZ" w:eastAsia="en-US"/>
              </w:rPr>
              <w:t>4-тармақтың үшінші бөлігі</w:t>
            </w:r>
          </w:p>
        </w:tc>
        <w:tc>
          <w:tcPr>
            <w:tcW w:w="4432" w:type="dxa"/>
            <w:vAlign w:val="center"/>
          </w:tcPr>
          <w:p w14:paraId="69F19DF3" w14:textId="01FF234B" w:rsidR="00215290" w:rsidRDefault="00215290" w:rsidP="00215290">
            <w:pPr>
              <w:widowControl w:val="0"/>
              <w:jc w:val="both"/>
              <w:rPr>
                <w:lang w:val="kk-KZ" w:eastAsia="en-US"/>
              </w:rPr>
            </w:pPr>
            <w:r>
              <w:rPr>
                <w:lang w:val="kk-KZ" w:eastAsia="en-US"/>
              </w:rPr>
              <w:t>4...</w:t>
            </w:r>
          </w:p>
          <w:p w14:paraId="10FF3910" w14:textId="68630906" w:rsidR="00215290" w:rsidRPr="00215290" w:rsidRDefault="00215290" w:rsidP="00215290">
            <w:pPr>
              <w:widowControl w:val="0"/>
              <w:jc w:val="both"/>
              <w:rPr>
                <w:lang w:val="kk-KZ" w:eastAsia="en-US"/>
              </w:rPr>
            </w:pPr>
            <w:r w:rsidRPr="00215290">
              <w:rPr>
                <w:lang w:val="kk-KZ" w:eastAsia="en-US"/>
              </w:rPr>
              <w:t xml:space="preserve">Тәуелсіз ұйымды акционерлік қоғам </w:t>
            </w:r>
            <w:r>
              <w:rPr>
                <w:lang w:val="kk-KZ" w:eastAsia="en-US"/>
              </w:rPr>
              <w:t>«</w:t>
            </w:r>
            <w:r w:rsidRPr="00215290">
              <w:rPr>
                <w:lang w:val="kk-KZ" w:eastAsia="en-US"/>
              </w:rPr>
              <w:t>Акционерлік қоғамдар туралы</w:t>
            </w:r>
            <w:r>
              <w:rPr>
                <w:lang w:val="kk-KZ" w:eastAsia="en-US"/>
              </w:rPr>
              <w:t>»</w:t>
            </w:r>
            <w:r w:rsidRPr="00215290">
              <w:rPr>
                <w:lang w:val="kk-KZ" w:eastAsia="en-US"/>
              </w:rPr>
              <w:t xml:space="preserve"> Қазақстан Республикасы Заңының 34-1-бабының 1-тармағына </w:t>
            </w:r>
            <w:r w:rsidRPr="00F90CC3">
              <w:rPr>
                <w:b/>
                <w:lang w:val="kk-KZ" w:eastAsia="en-US"/>
              </w:rPr>
              <w:t>және «Мемлекеттік сатып алу туралы» Қазақстан Республикасы Заңының 1-бабына</w:t>
            </w:r>
            <w:r w:rsidRPr="00215290">
              <w:rPr>
                <w:lang w:val="kk-KZ" w:eastAsia="en-US"/>
              </w:rPr>
              <w:t xml:space="preserve"> сәйкес таңдайды және мынадай өлшемшарттарға сәйкес келеді:</w:t>
            </w:r>
          </w:p>
          <w:p w14:paraId="78333087" w14:textId="45CACD47" w:rsidR="00215290" w:rsidRPr="00215290" w:rsidRDefault="00215290" w:rsidP="00215290">
            <w:pPr>
              <w:widowControl w:val="0"/>
              <w:jc w:val="both"/>
              <w:rPr>
                <w:lang w:val="kk-KZ" w:eastAsia="en-US"/>
              </w:rPr>
            </w:pPr>
            <w:r w:rsidRPr="00215290">
              <w:rPr>
                <w:lang w:val="kk-KZ" w:eastAsia="en-US"/>
              </w:rPr>
              <w:t xml:space="preserve">      корпоративтік басқару жүйелерін бағалау бойынша кемінде бес жыл немесе Қазақстанда, сол сияқты </w:t>
            </w:r>
            <w:r w:rsidRPr="000E625B">
              <w:rPr>
                <w:b/>
                <w:lang w:val="kk-KZ" w:eastAsia="en-US"/>
              </w:rPr>
              <w:t>Қазақстаннан тыс жерлердегі</w:t>
            </w:r>
            <w:r w:rsidRPr="00215290">
              <w:rPr>
                <w:lang w:val="kk-KZ" w:eastAsia="en-US"/>
              </w:rPr>
              <w:t xml:space="preserve"> он ірі </w:t>
            </w:r>
            <w:r>
              <w:rPr>
                <w:lang w:val="kk-KZ" w:eastAsia="en-US"/>
              </w:rPr>
              <w:t>компанияда тәжірибесінің болуы;</w:t>
            </w:r>
          </w:p>
          <w:p w14:paraId="345BDA97" w14:textId="5ED9A82C" w:rsidR="00215290" w:rsidRPr="00E80F1C" w:rsidRDefault="00215290" w:rsidP="00215290">
            <w:pPr>
              <w:widowControl w:val="0"/>
              <w:jc w:val="both"/>
              <w:rPr>
                <w:b/>
                <w:lang w:val="kk-KZ" w:eastAsia="en-US"/>
              </w:rPr>
            </w:pPr>
            <w:r w:rsidRPr="00215290">
              <w:rPr>
                <w:lang w:val="kk-KZ" w:eastAsia="en-US"/>
              </w:rPr>
              <w:t xml:space="preserve">      кемінде бес адамнан тұратын қалыптасқан жобалық командасының болуы.</w:t>
            </w:r>
          </w:p>
        </w:tc>
        <w:tc>
          <w:tcPr>
            <w:tcW w:w="4320" w:type="dxa"/>
            <w:gridSpan w:val="3"/>
            <w:vAlign w:val="center"/>
          </w:tcPr>
          <w:p w14:paraId="36A0B635" w14:textId="77777777" w:rsidR="00F90CC3" w:rsidRPr="00F90CC3" w:rsidRDefault="00F90CC3" w:rsidP="00F90CC3">
            <w:pPr>
              <w:widowControl w:val="0"/>
              <w:jc w:val="both"/>
              <w:rPr>
                <w:lang w:val="kk-KZ" w:eastAsia="en-US"/>
              </w:rPr>
            </w:pPr>
            <w:r w:rsidRPr="00F90CC3">
              <w:rPr>
                <w:lang w:val="kk-KZ" w:eastAsia="en-US"/>
              </w:rPr>
              <w:t>4. ...</w:t>
            </w:r>
          </w:p>
          <w:p w14:paraId="4E7AEC64" w14:textId="64313E13" w:rsidR="00F90CC3" w:rsidRPr="00F90CC3" w:rsidRDefault="00F90CC3" w:rsidP="00F90CC3">
            <w:pPr>
              <w:widowControl w:val="0"/>
              <w:jc w:val="both"/>
              <w:rPr>
                <w:lang w:val="kk-KZ" w:eastAsia="en-US"/>
              </w:rPr>
            </w:pPr>
            <w:r w:rsidRPr="00F90CC3">
              <w:rPr>
                <w:lang w:val="kk-KZ" w:eastAsia="en-US"/>
              </w:rPr>
              <w:t xml:space="preserve">Тәуелсіз ұйымды акционерлік қоғам </w:t>
            </w:r>
            <w:r>
              <w:rPr>
                <w:lang w:val="kk-KZ" w:eastAsia="en-US"/>
              </w:rPr>
              <w:t>«</w:t>
            </w:r>
            <w:r w:rsidRPr="00F90CC3">
              <w:rPr>
                <w:lang w:val="kk-KZ" w:eastAsia="en-US"/>
              </w:rPr>
              <w:t>Акционерлік қоғамдар туралы</w:t>
            </w:r>
            <w:r>
              <w:rPr>
                <w:lang w:val="kk-KZ" w:eastAsia="en-US"/>
              </w:rPr>
              <w:t>»</w:t>
            </w:r>
            <w:r w:rsidRPr="00F90CC3">
              <w:rPr>
                <w:lang w:val="kk-KZ" w:eastAsia="en-US"/>
              </w:rPr>
              <w:t xml:space="preserve"> Қазақстан Республикасы Заңының </w:t>
            </w:r>
            <w:r>
              <w:rPr>
                <w:lang w:val="kk-KZ" w:eastAsia="en-US"/>
              </w:rPr>
              <w:br/>
            </w:r>
            <w:r w:rsidRPr="00F90CC3">
              <w:rPr>
                <w:lang w:val="kk-KZ" w:eastAsia="en-US"/>
              </w:rPr>
              <w:t>34-1-бабының 1-тармағына сәйкес таңдайды және мынадай өлшемшарттарға сәйкес келеді:</w:t>
            </w:r>
          </w:p>
          <w:p w14:paraId="5CCB89B3" w14:textId="77777777" w:rsidR="00F90CC3" w:rsidRPr="00F90CC3" w:rsidRDefault="00F90CC3" w:rsidP="00F90CC3">
            <w:pPr>
              <w:widowControl w:val="0"/>
              <w:jc w:val="both"/>
              <w:rPr>
                <w:lang w:val="kk-KZ" w:eastAsia="en-US"/>
              </w:rPr>
            </w:pPr>
            <w:r w:rsidRPr="00F90CC3">
              <w:rPr>
                <w:lang w:val="kk-KZ" w:eastAsia="en-US"/>
              </w:rPr>
              <w:t>корпоративтік басқару жүйелерін бағалау бойынша кемінде бес жыл немесе Қазақстандағы он ірі компанияда тәжірибенің болуы;</w:t>
            </w:r>
          </w:p>
          <w:p w14:paraId="043F22E3" w14:textId="50274C26" w:rsidR="00215290" w:rsidRPr="00F90CC3" w:rsidRDefault="00F90CC3" w:rsidP="00F90CC3">
            <w:pPr>
              <w:widowControl w:val="0"/>
              <w:jc w:val="both"/>
              <w:rPr>
                <w:lang w:val="kk-KZ" w:eastAsia="en-US"/>
              </w:rPr>
            </w:pPr>
            <w:r w:rsidRPr="00F90CC3">
              <w:rPr>
                <w:lang w:val="kk-KZ" w:eastAsia="en-US"/>
              </w:rPr>
              <w:t>кемінде бес адамнан тұратын құрылған жобалық команданың болуы.</w:t>
            </w:r>
            <w:r>
              <w:rPr>
                <w:lang w:val="kk-KZ" w:eastAsia="en-US"/>
              </w:rPr>
              <w:t xml:space="preserve"> </w:t>
            </w:r>
          </w:p>
        </w:tc>
        <w:tc>
          <w:tcPr>
            <w:tcW w:w="4092" w:type="dxa"/>
            <w:vAlign w:val="center"/>
          </w:tcPr>
          <w:p w14:paraId="2EFFB895" w14:textId="2D7ADF0C" w:rsidR="00F90CC3" w:rsidRPr="000E625B" w:rsidRDefault="00F90CC3" w:rsidP="00F90CC3">
            <w:pPr>
              <w:widowControl w:val="0"/>
              <w:jc w:val="both"/>
              <w:rPr>
                <w:b/>
                <w:lang w:val="kk-KZ" w:eastAsia="en-US"/>
              </w:rPr>
            </w:pPr>
            <w:r>
              <w:rPr>
                <w:lang w:val="kk-KZ" w:eastAsia="en-US"/>
              </w:rPr>
              <w:t>«</w:t>
            </w:r>
            <w:r w:rsidRPr="00F90CC3">
              <w:rPr>
                <w:lang w:val="kk-KZ" w:eastAsia="en-US"/>
              </w:rPr>
              <w:t>Мемлекеттік сатып алу туралы</w:t>
            </w:r>
            <w:r>
              <w:rPr>
                <w:lang w:val="kk-KZ" w:eastAsia="en-US"/>
              </w:rPr>
              <w:t>»</w:t>
            </w:r>
            <w:r w:rsidRPr="00F90CC3">
              <w:rPr>
                <w:lang w:val="kk-KZ" w:eastAsia="en-US"/>
              </w:rPr>
              <w:t xml:space="preserve"> 2015 жылғы 4 желтоқсандағы Қазақстан Республикасының Заңы </w:t>
            </w:r>
            <w:r>
              <w:rPr>
                <w:lang w:val="kk-KZ" w:eastAsia="en-US"/>
              </w:rPr>
              <w:t>«</w:t>
            </w:r>
            <w:r w:rsidRPr="00F90CC3">
              <w:rPr>
                <w:lang w:val="kk-KZ" w:eastAsia="en-US"/>
              </w:rPr>
              <w:t>Мемлекеттік сатып алу туралы</w:t>
            </w:r>
            <w:r>
              <w:rPr>
                <w:lang w:val="kk-KZ" w:eastAsia="en-US"/>
              </w:rPr>
              <w:t xml:space="preserve">» </w:t>
            </w:r>
            <w:r w:rsidRPr="00F90CC3">
              <w:rPr>
                <w:lang w:val="kk-KZ" w:eastAsia="en-US"/>
              </w:rPr>
              <w:t xml:space="preserve">2024 жылғы 1 шілдедегі Қазақстан Республикасының Заңымен </w:t>
            </w:r>
            <w:r w:rsidRPr="000E625B">
              <w:rPr>
                <w:b/>
                <w:lang w:val="kk-KZ" w:eastAsia="en-US"/>
              </w:rPr>
              <w:t>күші жойылды деп танылды.</w:t>
            </w:r>
          </w:p>
          <w:p w14:paraId="2358F75C" w14:textId="77777777" w:rsidR="00F90CC3" w:rsidRPr="00F90CC3" w:rsidRDefault="00F90CC3" w:rsidP="00F90CC3">
            <w:pPr>
              <w:widowControl w:val="0"/>
              <w:jc w:val="both"/>
              <w:rPr>
                <w:lang w:val="kk-KZ" w:eastAsia="en-US"/>
              </w:rPr>
            </w:pPr>
            <w:r w:rsidRPr="00F90CC3">
              <w:rPr>
                <w:lang w:val="kk-KZ" w:eastAsia="en-US"/>
              </w:rPr>
              <w:t>Осыған байланысты бұйрықты өзектендіру қажет.</w:t>
            </w:r>
          </w:p>
          <w:p w14:paraId="55FA805E" w14:textId="271645FC" w:rsidR="00215290" w:rsidRPr="00E80F1C" w:rsidRDefault="00F90CC3" w:rsidP="00F90CC3">
            <w:pPr>
              <w:widowControl w:val="0"/>
              <w:jc w:val="both"/>
              <w:rPr>
                <w:b/>
                <w:lang w:val="kk-KZ" w:eastAsia="en-US"/>
              </w:rPr>
            </w:pPr>
            <w:r w:rsidRPr="00F90CC3">
              <w:rPr>
                <w:lang w:val="kk-KZ" w:eastAsia="en-US"/>
              </w:rPr>
              <w:t>Ұсынылып отырған өлшемдер Қазақстанда корпоративтік басқаруды дамытуға маманданған отандық мүдделі компаниялар үшін корпоративтік басқаруды бағалау қызметін ұсынуда бәсекелестікті кеңейтуге мүмкіндік береді.</w:t>
            </w:r>
          </w:p>
        </w:tc>
      </w:tr>
      <w:tr w:rsidR="00F90CC3" w:rsidRPr="00C77656" w14:paraId="1F18F990" w14:textId="46F6FD27" w:rsidTr="00C77656">
        <w:trPr>
          <w:jc w:val="center"/>
        </w:trPr>
        <w:tc>
          <w:tcPr>
            <w:tcW w:w="15163" w:type="dxa"/>
            <w:gridSpan w:val="9"/>
            <w:vAlign w:val="center"/>
          </w:tcPr>
          <w:p w14:paraId="0C5A9CBC" w14:textId="1CFD96A8" w:rsidR="00F90CC3" w:rsidRPr="00E80F1C" w:rsidRDefault="00F90CC3" w:rsidP="00234BF0">
            <w:pPr>
              <w:widowControl w:val="0"/>
              <w:jc w:val="center"/>
              <w:rPr>
                <w:b/>
                <w:lang w:val="kk-KZ" w:eastAsia="en-US"/>
              </w:rPr>
            </w:pPr>
            <w:r w:rsidRPr="00F90CC3">
              <w:rPr>
                <w:b/>
                <w:lang w:val="kk-KZ" w:eastAsia="en-US"/>
              </w:rPr>
              <w:t>Қазақстан Республикасы Ұлттық экономика министрінің 2018 жылғы 5 қазандағы № 21 бұйрығы</w:t>
            </w:r>
            <w:r>
              <w:rPr>
                <w:b/>
                <w:lang w:val="kk-KZ" w:eastAsia="en-US"/>
              </w:rPr>
              <w:t xml:space="preserve"> «</w:t>
            </w:r>
            <w:r w:rsidRPr="00F90CC3">
              <w:rPr>
                <w:b/>
                <w:lang w:val="kk-KZ" w:eastAsia="en-US"/>
              </w:rPr>
              <w:t>Ұлттық әл-ауқат қорын қоспағанда, мемлекет бақылайтын акционерлік қоғамдардағы корпоративтік басқарудың үлгілік кодексін бекіту туралы</w:t>
            </w:r>
            <w:r>
              <w:rPr>
                <w:b/>
                <w:lang w:val="kk-KZ" w:eastAsia="en-US"/>
              </w:rPr>
              <w:t>»</w:t>
            </w:r>
          </w:p>
        </w:tc>
      </w:tr>
      <w:tr w:rsidR="00F90CC3" w:rsidRPr="00C77656" w14:paraId="7CF0778F" w14:textId="77777777" w:rsidTr="00C77656">
        <w:trPr>
          <w:jc w:val="center"/>
        </w:trPr>
        <w:tc>
          <w:tcPr>
            <w:tcW w:w="15163" w:type="dxa"/>
            <w:gridSpan w:val="9"/>
            <w:vAlign w:val="center"/>
          </w:tcPr>
          <w:p w14:paraId="17824DD4" w14:textId="497B060B" w:rsidR="00F90CC3" w:rsidRPr="00E80F1C" w:rsidRDefault="00F90CC3" w:rsidP="00234BF0">
            <w:pPr>
              <w:widowControl w:val="0"/>
              <w:jc w:val="center"/>
              <w:rPr>
                <w:b/>
                <w:lang w:val="kk-KZ" w:eastAsia="en-US"/>
              </w:rPr>
            </w:pPr>
            <w:r w:rsidRPr="00F90CC3">
              <w:rPr>
                <w:b/>
                <w:lang w:val="kk-KZ" w:eastAsia="en-US"/>
              </w:rPr>
              <w:t>Ұлттық әл-ауқат қорын қоспағанда, мемлекет бақылайтын акционерлік қоғамдардағы корпоративтік басқарудың үлгілік кодексі</w:t>
            </w:r>
          </w:p>
        </w:tc>
      </w:tr>
      <w:tr w:rsidR="00A938A6" w:rsidRPr="00C77656" w14:paraId="1941D596" w14:textId="77777777" w:rsidTr="00C77656">
        <w:trPr>
          <w:jc w:val="center"/>
        </w:trPr>
        <w:tc>
          <w:tcPr>
            <w:tcW w:w="636" w:type="dxa"/>
            <w:gridSpan w:val="2"/>
            <w:vAlign w:val="center"/>
          </w:tcPr>
          <w:p w14:paraId="6EB8F536" w14:textId="0FA3AFC9" w:rsidR="00A938A6" w:rsidRPr="00A938A6" w:rsidRDefault="00A938A6" w:rsidP="00234BF0">
            <w:pPr>
              <w:widowControl w:val="0"/>
              <w:jc w:val="center"/>
              <w:rPr>
                <w:lang w:val="kk-KZ" w:eastAsia="en-US"/>
              </w:rPr>
            </w:pPr>
            <w:r w:rsidRPr="00A938A6">
              <w:rPr>
                <w:lang w:val="kk-KZ" w:eastAsia="en-US"/>
              </w:rPr>
              <w:t>1</w:t>
            </w:r>
          </w:p>
        </w:tc>
        <w:tc>
          <w:tcPr>
            <w:tcW w:w="1683" w:type="dxa"/>
            <w:gridSpan w:val="2"/>
            <w:vAlign w:val="center"/>
          </w:tcPr>
          <w:p w14:paraId="48A3F8D3" w14:textId="7C841841" w:rsidR="00A938A6" w:rsidRPr="00F90CC3" w:rsidRDefault="00A938A6" w:rsidP="00234BF0">
            <w:pPr>
              <w:widowControl w:val="0"/>
              <w:jc w:val="center"/>
              <w:rPr>
                <w:lang w:val="kk-KZ" w:eastAsia="en-US"/>
              </w:rPr>
            </w:pPr>
            <w:r w:rsidRPr="00F90CC3">
              <w:rPr>
                <w:lang w:val="kk-KZ" w:eastAsia="en-US"/>
              </w:rPr>
              <w:t xml:space="preserve">231-тармақтың </w:t>
            </w:r>
            <w:r w:rsidRPr="00F90CC3">
              <w:rPr>
                <w:lang w:val="kk-KZ" w:eastAsia="en-US"/>
              </w:rPr>
              <w:lastRenderedPageBreak/>
              <w:t>22-тармақшасы</w:t>
            </w:r>
          </w:p>
        </w:tc>
        <w:tc>
          <w:tcPr>
            <w:tcW w:w="4432" w:type="dxa"/>
            <w:vAlign w:val="center"/>
          </w:tcPr>
          <w:p w14:paraId="5A3D8366" w14:textId="77777777" w:rsidR="00A938A6" w:rsidRDefault="00A938A6" w:rsidP="00A938A6">
            <w:pPr>
              <w:widowControl w:val="0"/>
              <w:rPr>
                <w:lang w:val="kk-KZ" w:eastAsia="en-US"/>
              </w:rPr>
            </w:pPr>
            <w:r w:rsidRPr="00A938A6">
              <w:rPr>
                <w:lang w:val="kk-KZ" w:eastAsia="en-US"/>
              </w:rPr>
              <w:lastRenderedPageBreak/>
              <w:t>231. Қоғамдардың интернет-ресурсында кем дегенде мынадай:</w:t>
            </w:r>
          </w:p>
          <w:p w14:paraId="04E6B960" w14:textId="77777777" w:rsidR="00A938A6" w:rsidRDefault="00A938A6" w:rsidP="00A938A6">
            <w:pPr>
              <w:widowControl w:val="0"/>
              <w:rPr>
                <w:lang w:val="kk-KZ" w:eastAsia="en-US"/>
              </w:rPr>
            </w:pPr>
            <w:r>
              <w:rPr>
                <w:lang w:val="kk-KZ" w:eastAsia="en-US"/>
              </w:rPr>
              <w:lastRenderedPageBreak/>
              <w:t>...</w:t>
            </w:r>
          </w:p>
          <w:p w14:paraId="558D992F" w14:textId="5B5465AA" w:rsidR="00A938A6" w:rsidRPr="00A938A6" w:rsidRDefault="00A938A6" w:rsidP="00A938A6">
            <w:pPr>
              <w:widowControl w:val="0"/>
              <w:rPr>
                <w:lang w:val="kk-KZ" w:eastAsia="en-US"/>
              </w:rPr>
            </w:pPr>
            <w:r w:rsidRPr="00313ED6">
              <w:rPr>
                <w:b/>
                <w:bCs/>
                <w:lang w:val="kk-KZ"/>
              </w:rPr>
              <w:t xml:space="preserve">22) </w:t>
            </w:r>
            <w:r>
              <w:rPr>
                <w:b/>
                <w:bCs/>
                <w:lang w:val="kk-KZ"/>
              </w:rPr>
              <w:t>жоқ</w:t>
            </w:r>
            <w:r w:rsidRPr="00313ED6">
              <w:rPr>
                <w:b/>
                <w:bCs/>
                <w:lang w:val="kk-KZ"/>
              </w:rPr>
              <w:t>;</w:t>
            </w:r>
          </w:p>
        </w:tc>
        <w:tc>
          <w:tcPr>
            <w:tcW w:w="4320" w:type="dxa"/>
            <w:gridSpan w:val="3"/>
            <w:vAlign w:val="center"/>
          </w:tcPr>
          <w:p w14:paraId="26A1A1C8" w14:textId="77777777" w:rsidR="00A938A6" w:rsidRPr="00A938A6" w:rsidRDefault="00A938A6" w:rsidP="00B908E6">
            <w:pPr>
              <w:widowControl w:val="0"/>
              <w:rPr>
                <w:lang w:val="kk-KZ" w:eastAsia="en-US"/>
              </w:rPr>
            </w:pPr>
            <w:r w:rsidRPr="00A938A6">
              <w:rPr>
                <w:lang w:val="kk-KZ" w:eastAsia="en-US"/>
              </w:rPr>
              <w:lastRenderedPageBreak/>
              <w:t>231. Қоғамдардың интернет-ресурсында кем дегенде мынадай:</w:t>
            </w:r>
          </w:p>
          <w:p w14:paraId="21C83533" w14:textId="77777777" w:rsidR="00A938A6" w:rsidRPr="00A938A6" w:rsidRDefault="00A938A6" w:rsidP="00B908E6">
            <w:pPr>
              <w:widowControl w:val="0"/>
              <w:rPr>
                <w:lang w:val="kk-KZ" w:eastAsia="en-US"/>
              </w:rPr>
            </w:pPr>
            <w:r w:rsidRPr="00A938A6">
              <w:rPr>
                <w:lang w:val="kk-KZ" w:eastAsia="en-US"/>
              </w:rPr>
              <w:lastRenderedPageBreak/>
              <w:t>...</w:t>
            </w:r>
          </w:p>
          <w:p w14:paraId="343A7472" w14:textId="0688D3AA" w:rsidR="00A938A6" w:rsidRPr="00A938A6" w:rsidRDefault="00A938A6" w:rsidP="00A938A6">
            <w:pPr>
              <w:widowControl w:val="0"/>
              <w:rPr>
                <w:lang w:val="kk-KZ" w:eastAsia="en-US"/>
              </w:rPr>
            </w:pPr>
            <w:r w:rsidRPr="00A938A6">
              <w:rPr>
                <w:bCs/>
                <w:lang w:val="kk-KZ"/>
              </w:rPr>
              <w:t>22) сыбайлас жемқорлыққа қарсы комплаенс-бағдарламаны орындау;</w:t>
            </w:r>
          </w:p>
        </w:tc>
        <w:tc>
          <w:tcPr>
            <w:tcW w:w="4092" w:type="dxa"/>
            <w:vAlign w:val="center"/>
          </w:tcPr>
          <w:p w14:paraId="7568523E" w14:textId="30A169D6" w:rsidR="00A938A6" w:rsidRPr="00A938A6" w:rsidRDefault="00A938A6" w:rsidP="00A938A6">
            <w:pPr>
              <w:widowControl w:val="0"/>
              <w:jc w:val="both"/>
              <w:rPr>
                <w:lang w:val="kk-KZ" w:eastAsia="en-US"/>
              </w:rPr>
            </w:pPr>
            <w:r>
              <w:rPr>
                <w:lang w:val="kk-KZ" w:eastAsia="en-US"/>
              </w:rPr>
              <w:lastRenderedPageBreak/>
              <w:t xml:space="preserve">    </w:t>
            </w:r>
            <w:r w:rsidRPr="00A938A6">
              <w:rPr>
                <w:lang w:val="kk-KZ" w:eastAsia="en-US"/>
              </w:rPr>
              <w:t xml:space="preserve">ЭЫДҰ Қазақстандағы квазимемлекеттік сектор </w:t>
            </w:r>
            <w:r w:rsidRPr="00A938A6">
              <w:rPr>
                <w:lang w:val="kk-KZ" w:eastAsia="en-US"/>
              </w:rPr>
              <w:lastRenderedPageBreak/>
              <w:t xml:space="preserve">ұйымдарының көпшілігі ақпаратты ашуда ашықтықтың тиісті деңгейін қамтамасыз етпейтінін атап өтті. </w:t>
            </w:r>
          </w:p>
          <w:p w14:paraId="3E280FDB" w14:textId="15894999" w:rsidR="00A938A6" w:rsidRPr="00A938A6" w:rsidRDefault="00A938A6" w:rsidP="00A938A6">
            <w:pPr>
              <w:widowControl w:val="0"/>
              <w:jc w:val="both"/>
              <w:rPr>
                <w:lang w:val="kk-KZ" w:eastAsia="en-US"/>
              </w:rPr>
            </w:pPr>
            <w:r>
              <w:rPr>
                <w:lang w:val="kk-KZ" w:eastAsia="en-US"/>
              </w:rPr>
              <w:t xml:space="preserve">      </w:t>
            </w:r>
            <w:r w:rsidRPr="00A938A6">
              <w:rPr>
                <w:lang w:val="kk-KZ" w:eastAsia="en-US"/>
              </w:rPr>
              <w:t>Компаниялардың ресми сайттарында Елеулі мәмілелер, басшылықтың сыйақылары, сыбайлас жемқорлыққа қарсы комплаенс-бағдарламаларды орындау нәтижелері және бұзушылықтар туралы хабарлау үшін қолжетімді арналар туралы деректер жоқ.</w:t>
            </w:r>
          </w:p>
          <w:p w14:paraId="21F51DCD" w14:textId="3B6601F9" w:rsidR="00A938A6" w:rsidRPr="00A938A6" w:rsidRDefault="00A938A6" w:rsidP="00A938A6">
            <w:pPr>
              <w:widowControl w:val="0"/>
              <w:jc w:val="both"/>
              <w:rPr>
                <w:lang w:val="kk-KZ" w:eastAsia="en-US"/>
              </w:rPr>
            </w:pPr>
            <w:r>
              <w:rPr>
                <w:lang w:val="kk-KZ" w:eastAsia="en-US"/>
              </w:rPr>
              <w:t xml:space="preserve">      </w:t>
            </w:r>
            <w:r w:rsidRPr="00A938A6">
              <w:rPr>
                <w:lang w:val="kk-KZ" w:eastAsia="en-US"/>
              </w:rPr>
              <w:t xml:space="preserve">Қазақстандағы сыбайлас жемқорлыққа қарсы реформалар мониторингінің бесінші раундының базалық есебі (Сыбайлас жемқорлыққа қарсы күрес жөніндегі Стамбул іс-қимыл жоспары) шеңберінде сарапшылар халықаралық практика есептілікке, сенімділікті нығайтуға және сыбайлас жемқорлық тәуекелдерінің алдын алуға ықпал ететін мұндай ақпаратты ашық қолжетімділікте ашуды талап ететінін атап өтті. </w:t>
            </w:r>
          </w:p>
          <w:p w14:paraId="4192011F" w14:textId="53666F05" w:rsidR="00A938A6" w:rsidRPr="00A938A6" w:rsidRDefault="00A938A6" w:rsidP="00A938A6">
            <w:pPr>
              <w:widowControl w:val="0"/>
              <w:jc w:val="both"/>
              <w:rPr>
                <w:lang w:val="kk-KZ" w:eastAsia="en-US"/>
              </w:rPr>
            </w:pPr>
            <w:r>
              <w:rPr>
                <w:lang w:val="kk-KZ" w:eastAsia="en-US"/>
              </w:rPr>
              <w:t xml:space="preserve">     </w:t>
            </w:r>
            <w:r w:rsidRPr="00A938A6">
              <w:rPr>
                <w:lang w:val="kk-KZ" w:eastAsia="en-US"/>
              </w:rPr>
              <w:t>Осылайша, Қазақстанға мемлекет қатысатын барлық компаниялар үшін корпоративтік деректерді ашудың міндетті стандарттарын енгізу ұсынылды.</w:t>
            </w:r>
          </w:p>
        </w:tc>
      </w:tr>
      <w:tr w:rsidR="00A938A6" w:rsidRPr="00C77656" w14:paraId="79083B4D" w14:textId="77777777" w:rsidTr="00C77656">
        <w:trPr>
          <w:jc w:val="center"/>
        </w:trPr>
        <w:tc>
          <w:tcPr>
            <w:tcW w:w="636" w:type="dxa"/>
            <w:gridSpan w:val="2"/>
            <w:vAlign w:val="center"/>
          </w:tcPr>
          <w:p w14:paraId="638B596C" w14:textId="226238C5" w:rsidR="00A938A6" w:rsidRPr="00A938A6" w:rsidRDefault="00A938A6" w:rsidP="00234BF0">
            <w:pPr>
              <w:widowControl w:val="0"/>
              <w:jc w:val="center"/>
              <w:rPr>
                <w:lang w:val="kk-KZ" w:eastAsia="en-US"/>
              </w:rPr>
            </w:pPr>
            <w:r w:rsidRPr="00A938A6">
              <w:rPr>
                <w:lang w:val="kk-KZ" w:eastAsia="en-US"/>
              </w:rPr>
              <w:lastRenderedPageBreak/>
              <w:t>2</w:t>
            </w:r>
          </w:p>
        </w:tc>
        <w:tc>
          <w:tcPr>
            <w:tcW w:w="1683" w:type="dxa"/>
            <w:gridSpan w:val="2"/>
            <w:vAlign w:val="center"/>
          </w:tcPr>
          <w:p w14:paraId="73F25D19" w14:textId="6503501A" w:rsidR="00A938A6" w:rsidRPr="00F90CC3" w:rsidRDefault="00A938A6" w:rsidP="00234BF0">
            <w:pPr>
              <w:widowControl w:val="0"/>
              <w:jc w:val="center"/>
              <w:rPr>
                <w:lang w:val="kk-KZ" w:eastAsia="en-US"/>
              </w:rPr>
            </w:pPr>
            <w:r w:rsidRPr="00F90CC3">
              <w:rPr>
                <w:lang w:val="kk-KZ" w:eastAsia="en-US"/>
              </w:rPr>
              <w:t>231-</w:t>
            </w:r>
            <w:r w:rsidRPr="00F90CC3">
              <w:rPr>
                <w:lang w:val="kk-KZ" w:eastAsia="en-US"/>
              </w:rPr>
              <w:lastRenderedPageBreak/>
              <w:t>тармақтың 23-тармақшасы</w:t>
            </w:r>
          </w:p>
        </w:tc>
        <w:tc>
          <w:tcPr>
            <w:tcW w:w="4432" w:type="dxa"/>
            <w:vAlign w:val="center"/>
          </w:tcPr>
          <w:p w14:paraId="68EB5116" w14:textId="77777777" w:rsidR="00A938A6" w:rsidRDefault="00A938A6" w:rsidP="00A938A6">
            <w:pPr>
              <w:widowControl w:val="0"/>
              <w:rPr>
                <w:lang w:val="kk-KZ" w:eastAsia="en-US"/>
              </w:rPr>
            </w:pPr>
            <w:r w:rsidRPr="00A938A6">
              <w:rPr>
                <w:lang w:val="kk-KZ" w:eastAsia="en-US"/>
              </w:rPr>
              <w:lastRenderedPageBreak/>
              <w:t xml:space="preserve">231. Қоғамдардың интернет-ресурсында </w:t>
            </w:r>
            <w:r w:rsidRPr="00A938A6">
              <w:rPr>
                <w:lang w:val="kk-KZ" w:eastAsia="en-US"/>
              </w:rPr>
              <w:lastRenderedPageBreak/>
              <w:t>кем дегенде мынадай:</w:t>
            </w:r>
          </w:p>
          <w:p w14:paraId="2692AA36" w14:textId="77777777" w:rsidR="00A938A6" w:rsidRDefault="00A938A6" w:rsidP="00A938A6">
            <w:pPr>
              <w:widowControl w:val="0"/>
              <w:rPr>
                <w:lang w:val="kk-KZ" w:eastAsia="en-US"/>
              </w:rPr>
            </w:pPr>
            <w:r>
              <w:rPr>
                <w:lang w:val="kk-KZ" w:eastAsia="en-US"/>
              </w:rPr>
              <w:t>...</w:t>
            </w:r>
          </w:p>
          <w:p w14:paraId="33EA7242" w14:textId="20514107" w:rsidR="00A938A6" w:rsidRPr="00E80F1C" w:rsidRDefault="00A938A6" w:rsidP="00A938A6">
            <w:pPr>
              <w:widowControl w:val="0"/>
              <w:rPr>
                <w:b/>
                <w:lang w:val="kk-KZ" w:eastAsia="en-US"/>
              </w:rPr>
            </w:pPr>
            <w:r w:rsidRPr="00313ED6">
              <w:rPr>
                <w:b/>
                <w:bCs/>
                <w:lang w:val="kk-KZ"/>
              </w:rPr>
              <w:t>2</w:t>
            </w:r>
            <w:r>
              <w:rPr>
                <w:b/>
                <w:bCs/>
                <w:lang w:val="kk-KZ"/>
              </w:rPr>
              <w:t>3</w:t>
            </w:r>
            <w:r w:rsidRPr="00313ED6">
              <w:rPr>
                <w:b/>
                <w:bCs/>
                <w:lang w:val="kk-KZ"/>
              </w:rPr>
              <w:t xml:space="preserve">) </w:t>
            </w:r>
            <w:r>
              <w:rPr>
                <w:b/>
                <w:bCs/>
                <w:lang w:val="kk-KZ"/>
              </w:rPr>
              <w:t>жоқ</w:t>
            </w:r>
            <w:r w:rsidRPr="00313ED6">
              <w:rPr>
                <w:b/>
                <w:bCs/>
                <w:lang w:val="kk-KZ"/>
              </w:rPr>
              <w:t>;</w:t>
            </w:r>
          </w:p>
        </w:tc>
        <w:tc>
          <w:tcPr>
            <w:tcW w:w="4320" w:type="dxa"/>
            <w:gridSpan w:val="3"/>
            <w:vAlign w:val="center"/>
          </w:tcPr>
          <w:p w14:paraId="57018AF7" w14:textId="77777777" w:rsidR="00A938A6" w:rsidRPr="00A938A6" w:rsidRDefault="00A938A6" w:rsidP="00B908E6">
            <w:pPr>
              <w:widowControl w:val="0"/>
              <w:rPr>
                <w:lang w:val="kk-KZ" w:eastAsia="en-US"/>
              </w:rPr>
            </w:pPr>
            <w:r w:rsidRPr="00A938A6">
              <w:rPr>
                <w:lang w:val="kk-KZ" w:eastAsia="en-US"/>
              </w:rPr>
              <w:lastRenderedPageBreak/>
              <w:t>231. Қоғамдардың интернет-</w:t>
            </w:r>
            <w:r w:rsidRPr="00A938A6">
              <w:rPr>
                <w:lang w:val="kk-KZ" w:eastAsia="en-US"/>
              </w:rPr>
              <w:lastRenderedPageBreak/>
              <w:t>ресурсында кем дегенде мынадай:</w:t>
            </w:r>
          </w:p>
          <w:p w14:paraId="713D09E8" w14:textId="77777777" w:rsidR="00A938A6" w:rsidRPr="00A938A6" w:rsidRDefault="00A938A6" w:rsidP="00B908E6">
            <w:pPr>
              <w:widowControl w:val="0"/>
              <w:rPr>
                <w:lang w:val="kk-KZ" w:eastAsia="en-US"/>
              </w:rPr>
            </w:pPr>
            <w:r w:rsidRPr="00A938A6">
              <w:rPr>
                <w:lang w:val="kk-KZ" w:eastAsia="en-US"/>
              </w:rPr>
              <w:t>...</w:t>
            </w:r>
          </w:p>
          <w:p w14:paraId="442E104A" w14:textId="21E7ED80" w:rsidR="00A938A6" w:rsidRPr="00A938A6" w:rsidRDefault="00A938A6" w:rsidP="00A938A6">
            <w:pPr>
              <w:widowControl w:val="0"/>
              <w:rPr>
                <w:lang w:val="kk-KZ" w:eastAsia="en-US"/>
              </w:rPr>
            </w:pPr>
            <w:r w:rsidRPr="00A938A6">
              <w:rPr>
                <w:bCs/>
                <w:lang w:val="kk-KZ"/>
              </w:rPr>
              <w:t>23) сыбайлас жемқорлыққа қарсы ережелерді бұзу туралы ақпараттандырушыларға арналған арналар және ақпарат хабарлау туралы;</w:t>
            </w:r>
          </w:p>
        </w:tc>
        <w:tc>
          <w:tcPr>
            <w:tcW w:w="4092" w:type="dxa"/>
            <w:vAlign w:val="center"/>
          </w:tcPr>
          <w:p w14:paraId="488D4DD4" w14:textId="00DEAFEF" w:rsidR="00A938A6" w:rsidRPr="00A938A6" w:rsidRDefault="00A938A6" w:rsidP="00A938A6">
            <w:pPr>
              <w:widowControl w:val="0"/>
              <w:jc w:val="both"/>
              <w:rPr>
                <w:lang w:val="kk-KZ" w:eastAsia="en-US"/>
              </w:rPr>
            </w:pPr>
            <w:r>
              <w:rPr>
                <w:lang w:val="kk-KZ" w:eastAsia="en-US"/>
              </w:rPr>
              <w:lastRenderedPageBreak/>
              <w:t xml:space="preserve">     </w:t>
            </w:r>
            <w:r w:rsidRPr="00A938A6">
              <w:rPr>
                <w:lang w:val="kk-KZ" w:eastAsia="en-US"/>
              </w:rPr>
              <w:t xml:space="preserve">ЭЫДҰ Қазақстандағы </w:t>
            </w:r>
            <w:r w:rsidRPr="00A938A6">
              <w:rPr>
                <w:lang w:val="kk-KZ" w:eastAsia="en-US"/>
              </w:rPr>
              <w:lastRenderedPageBreak/>
              <w:t xml:space="preserve">квазимемлекеттік сектор ұйымдарының көпшілігі ақпаратты ашуда ашықтықтың тиісті деңгейін қамтамасыз етпейтінін атап өтті. </w:t>
            </w:r>
          </w:p>
          <w:p w14:paraId="6FEFA5A4" w14:textId="7A100550" w:rsidR="00A938A6" w:rsidRPr="00A938A6" w:rsidRDefault="00A938A6" w:rsidP="00A938A6">
            <w:pPr>
              <w:widowControl w:val="0"/>
              <w:jc w:val="both"/>
              <w:rPr>
                <w:lang w:val="kk-KZ" w:eastAsia="en-US"/>
              </w:rPr>
            </w:pPr>
            <w:r>
              <w:rPr>
                <w:lang w:val="kk-KZ" w:eastAsia="en-US"/>
              </w:rPr>
              <w:t xml:space="preserve">    </w:t>
            </w:r>
            <w:r w:rsidRPr="00A938A6">
              <w:rPr>
                <w:lang w:val="kk-KZ" w:eastAsia="en-US"/>
              </w:rPr>
              <w:t>Компаниялардың ресми сайттарында Елеулі мәмілелер, басшылықтың сыйақылары, сыбайлас жемқорлыққа қарсы комплаенс-бағдарламаларды орындау нәтижелері және бұзушылықтар туралы хабарлау үшін қолжетімді арналар туралы деректер жоқ.</w:t>
            </w:r>
          </w:p>
          <w:p w14:paraId="57B2666F" w14:textId="53A8D5AF" w:rsidR="00A938A6" w:rsidRPr="00A938A6" w:rsidRDefault="00A938A6" w:rsidP="00A938A6">
            <w:pPr>
              <w:widowControl w:val="0"/>
              <w:jc w:val="both"/>
              <w:rPr>
                <w:lang w:val="kk-KZ" w:eastAsia="en-US"/>
              </w:rPr>
            </w:pPr>
            <w:r>
              <w:rPr>
                <w:lang w:val="kk-KZ" w:eastAsia="en-US"/>
              </w:rPr>
              <w:t xml:space="preserve">    </w:t>
            </w:r>
            <w:r w:rsidRPr="00A938A6">
              <w:rPr>
                <w:lang w:val="kk-KZ" w:eastAsia="en-US"/>
              </w:rPr>
              <w:t xml:space="preserve">Қазақстандағы сыбайлас жемқорлыққа қарсы реформалар мониторингінің бесінші раундының базалық есебі (Сыбайлас жемқорлыққа қарсы күрес жөніндегі Стамбул іс-қимыл жоспары) шеңберінде сарапшылар халықаралық практика есептілікке, сенімділікті нығайтуға және сыбайлас жемқорлық тәуекелдерінің алдын алуға ықпал ететін мұндай ақпаратты ашық қолжетімділікте ашуды талап ететінін атап өтті. </w:t>
            </w:r>
          </w:p>
          <w:p w14:paraId="3633B735" w14:textId="0F1A771D" w:rsidR="00A938A6" w:rsidRPr="00A938A6" w:rsidRDefault="00A938A6" w:rsidP="00A938A6">
            <w:pPr>
              <w:widowControl w:val="0"/>
              <w:jc w:val="both"/>
              <w:rPr>
                <w:lang w:val="kk-KZ" w:eastAsia="en-US"/>
              </w:rPr>
            </w:pPr>
            <w:r>
              <w:rPr>
                <w:lang w:val="kk-KZ" w:eastAsia="en-US"/>
              </w:rPr>
              <w:t xml:space="preserve">    </w:t>
            </w:r>
            <w:r w:rsidRPr="00A938A6">
              <w:rPr>
                <w:lang w:val="kk-KZ" w:eastAsia="en-US"/>
              </w:rPr>
              <w:t>Осылайша, Қазақстанға мемлекет қатысатын барлық компаниялар үшін корпоративтік деректерді ашудың міндетті стандарттарын енгізу ұсынылды.</w:t>
            </w:r>
          </w:p>
        </w:tc>
      </w:tr>
      <w:tr w:rsidR="00AD7EEB" w:rsidRPr="00C77656" w14:paraId="42E45F83" w14:textId="77777777" w:rsidTr="00C77656">
        <w:trPr>
          <w:jc w:val="center"/>
        </w:trPr>
        <w:tc>
          <w:tcPr>
            <w:tcW w:w="15163" w:type="dxa"/>
            <w:gridSpan w:val="9"/>
            <w:vAlign w:val="center"/>
          </w:tcPr>
          <w:p w14:paraId="6FBD0E8E" w14:textId="5CC0CC2E" w:rsidR="00AD7EEB" w:rsidRPr="00E80F1C" w:rsidRDefault="00E85B32" w:rsidP="00234BF0">
            <w:pPr>
              <w:widowControl w:val="0"/>
              <w:jc w:val="center"/>
              <w:rPr>
                <w:b/>
                <w:lang w:val="kk-KZ" w:eastAsia="en-US"/>
              </w:rPr>
            </w:pPr>
            <w:r w:rsidRPr="00E80F1C">
              <w:rPr>
                <w:b/>
                <w:lang w:val="kk-KZ" w:eastAsia="en-US"/>
              </w:rPr>
              <w:lastRenderedPageBreak/>
              <w:t>«Ұлттық әл-ауқат қоры мен Бірыңғай жинақтаушы зейнетақы қорын қоспағанда, мемлекет жүз пайыз қатысатын заңды тұлғалардың кейбір мәселелері туралы» Қазақстан Республикасы Премьер - Министрі орынбасарының-Ұлттық экономика министрінің 2025 жылғы 29 тамыздағы № 87 бұйрығы</w:t>
            </w:r>
          </w:p>
        </w:tc>
      </w:tr>
      <w:tr w:rsidR="00646514" w:rsidRPr="00C77656" w14:paraId="486F95B4" w14:textId="77777777" w:rsidTr="00C77656">
        <w:trPr>
          <w:jc w:val="center"/>
        </w:trPr>
        <w:tc>
          <w:tcPr>
            <w:tcW w:w="15163" w:type="dxa"/>
            <w:gridSpan w:val="9"/>
            <w:vAlign w:val="center"/>
          </w:tcPr>
          <w:p w14:paraId="4E30FD3B" w14:textId="06A58D88" w:rsidR="00646514" w:rsidRPr="00E80F1C" w:rsidRDefault="00E85B32" w:rsidP="00234BF0">
            <w:pPr>
              <w:widowControl w:val="0"/>
              <w:jc w:val="center"/>
              <w:rPr>
                <w:b/>
                <w:lang w:val="kk-KZ" w:eastAsia="en-US"/>
              </w:rPr>
            </w:pPr>
            <w:r w:rsidRPr="00E80F1C">
              <w:rPr>
                <w:b/>
                <w:lang w:val="kk-KZ" w:eastAsia="en-US"/>
              </w:rPr>
              <w:t>Ұлттық әл-ауқат қоры мен Бірыңғай жинақтаушы зейнетақы қорын қоспағанда, жарғылық капиталына мемлекет жүз пайыз қатысатын акционерлік қоғамдардың (жауапкершілігі шектеулі серіктестіктердің) Директорлар кеңесінің (Байқау кеңесінің) құрамына тәуелсіз директорларды (тәуелсіз мүшелерді) іріктеу қағидалары мен өлшемшарттары</w:t>
            </w:r>
          </w:p>
        </w:tc>
      </w:tr>
      <w:tr w:rsidR="00B908E6" w:rsidRPr="00B908E6" w14:paraId="3042C9A1" w14:textId="77777777" w:rsidTr="00C77656">
        <w:trPr>
          <w:jc w:val="center"/>
        </w:trPr>
        <w:tc>
          <w:tcPr>
            <w:tcW w:w="561" w:type="dxa"/>
            <w:vAlign w:val="center"/>
          </w:tcPr>
          <w:p w14:paraId="40D846EA" w14:textId="77777777" w:rsidR="00B908E6" w:rsidRPr="00E80F1C" w:rsidRDefault="00B908E6" w:rsidP="00B908E6">
            <w:pPr>
              <w:pStyle w:val="a5"/>
              <w:widowControl w:val="0"/>
              <w:numPr>
                <w:ilvl w:val="0"/>
                <w:numId w:val="3"/>
              </w:numPr>
              <w:rPr>
                <w:bCs/>
                <w:sz w:val="24"/>
                <w:szCs w:val="24"/>
                <w:lang w:val="kk-KZ"/>
              </w:rPr>
            </w:pPr>
          </w:p>
        </w:tc>
        <w:tc>
          <w:tcPr>
            <w:tcW w:w="1728" w:type="dxa"/>
            <w:gridSpan w:val="2"/>
            <w:vAlign w:val="center"/>
          </w:tcPr>
          <w:p w14:paraId="44255D45" w14:textId="33F60A09" w:rsidR="00B908E6" w:rsidRPr="00E80F1C" w:rsidRDefault="00C77656" w:rsidP="00C77656">
            <w:pPr>
              <w:widowControl w:val="0"/>
              <w:jc w:val="center"/>
              <w:rPr>
                <w:bCs/>
                <w:lang w:val="kk-KZ" w:eastAsia="en-US"/>
              </w:rPr>
            </w:pPr>
            <w:r>
              <w:rPr>
                <w:bCs/>
                <w:lang w:val="kk-KZ" w:eastAsia="en-US"/>
              </w:rPr>
              <w:t>1-тармақ</w:t>
            </w:r>
          </w:p>
        </w:tc>
        <w:tc>
          <w:tcPr>
            <w:tcW w:w="4510" w:type="dxa"/>
            <w:gridSpan w:val="3"/>
          </w:tcPr>
          <w:p w14:paraId="6877E6DF" w14:textId="03FBF5FD" w:rsidR="00B908E6" w:rsidRPr="00B908E6" w:rsidRDefault="00B908E6" w:rsidP="00B908E6">
            <w:pPr>
              <w:ind w:firstLine="176"/>
              <w:jc w:val="both"/>
              <w:rPr>
                <w:bCs/>
                <w:lang w:val="kk-KZ" w:eastAsia="en-US"/>
              </w:rPr>
            </w:pPr>
            <w:r w:rsidRPr="00B908E6">
              <w:rPr>
                <w:spacing w:val="2"/>
                <w:lang w:val="kk-KZ"/>
              </w:rPr>
              <w:t>1. Осы Байқау кеңесін құру және тарату тәртібі, байқау кеңесінің құрамына сайланатын адамдарға қойылатын талаптар, сондай-ақ байқау кеңесінің мүшелерін конкурстық іріктеу және олардың өкілеттіктерін мерзімінен бұрын тоқтату тәртібі (бұдан әрі – Тәртіп) «Мемлекеттік мүлік туралы» Қазақстан Республикасы Заңының (бұдан әрі – Заң) 182-1-бабы </w:t>
            </w:r>
            <w:hyperlink r:id="rId8" w:anchor="z1770" w:history="1">
              <w:r w:rsidRPr="00B908E6">
                <w:rPr>
                  <w:rStyle w:val="af3"/>
                  <w:color w:val="auto"/>
                  <w:spacing w:val="2"/>
                  <w:u w:val="none"/>
                  <w:lang w:val="kk-KZ"/>
                </w:rPr>
                <w:t>3-тармағына</w:t>
              </w:r>
            </w:hyperlink>
            <w:r w:rsidRPr="00B908E6">
              <w:rPr>
                <w:spacing w:val="2"/>
                <w:lang w:val="kk-KZ"/>
              </w:rPr>
              <w:t> сәйкес әзірленген және мемлекет жүз пайыз қатысатын жауапкершілігі шектеулі серіктестіктерде байқау кеңесін құру және тарату тәртібін, байқау кеңесінің құрамына сайланатын адамдарға қойылатын талаптарды, сондай-ақ байқау кеңесі мүшелерін конкурстық іріктеу және олардың өкілеттіктерін мерзімінен бұрын тоқтату тәртібін айқындайды.</w:t>
            </w:r>
          </w:p>
        </w:tc>
        <w:tc>
          <w:tcPr>
            <w:tcW w:w="4253" w:type="dxa"/>
          </w:tcPr>
          <w:p w14:paraId="5AE0EBCD" w14:textId="7418970A" w:rsidR="00B908E6" w:rsidRPr="00B908E6" w:rsidRDefault="00B908E6" w:rsidP="00B908E6">
            <w:pPr>
              <w:ind w:firstLine="176"/>
              <w:jc w:val="both"/>
              <w:rPr>
                <w:bCs/>
                <w:lang w:val="kk-KZ" w:eastAsia="en-US"/>
              </w:rPr>
            </w:pPr>
            <w:r w:rsidRPr="00B908E6">
              <w:rPr>
                <w:spacing w:val="2"/>
                <w:lang w:val="kk-KZ"/>
              </w:rPr>
              <w:t>1. Осы Байқау кеңесін құру және тарату тәртібі, байқау кеңесінің құрамына сайланатын адамдарға қойылатын талаптар, сондай-ақ байқау кеңесінің мүшелерін конкурстық іріктеу және олардың өкілеттіктерін мерзімінен бұрын тоқтату тәртібі (бұдан әрі – Тәртіп) «Мемлекеттік мүлік туралы» Қазақстан Республикасы Заңының (бұдан әрі – Заң) 182-1-бабы </w:t>
            </w:r>
            <w:hyperlink r:id="rId9" w:anchor="z1770" w:history="1">
              <w:r w:rsidRPr="00B908E6">
                <w:rPr>
                  <w:rStyle w:val="af3"/>
                  <w:color w:val="auto"/>
                  <w:spacing w:val="2"/>
                  <w:u w:val="none"/>
                  <w:lang w:val="kk-KZ"/>
                </w:rPr>
                <w:t>3-тармағына</w:t>
              </w:r>
            </w:hyperlink>
            <w:r w:rsidRPr="00B908E6">
              <w:rPr>
                <w:spacing w:val="2"/>
                <w:lang w:val="kk-KZ"/>
              </w:rPr>
              <w:t> сәйкес әзірленген және мемлекет жүз пайыз қатысатын жауапкершілігі шектеулі серіктестіктерде байқау кеңесін құру және тарату тәртібін, байқау кеңесінің құрамына сайланатын адамдарға қойылатын талаптарды, сондай-ақ байқау кеңесі мүшелерін конкурстық іріктеу және олардың өкілеттіктерін мерзімінен бұрын тоқтату тәртібін айқындайды.</w:t>
            </w:r>
          </w:p>
        </w:tc>
        <w:tc>
          <w:tcPr>
            <w:tcW w:w="4111" w:type="dxa"/>
            <w:gridSpan w:val="2"/>
            <w:vAlign w:val="center"/>
          </w:tcPr>
          <w:p w14:paraId="01C2FBCE" w14:textId="5900C1A7" w:rsidR="00B908E6" w:rsidRPr="00B908E6" w:rsidRDefault="00B908E6" w:rsidP="00B908E6">
            <w:pPr>
              <w:pStyle w:val="docdata"/>
              <w:spacing w:before="0" w:beforeAutospacing="0" w:after="0" w:afterAutospacing="0"/>
              <w:jc w:val="both"/>
              <w:rPr>
                <w:color w:val="000000"/>
                <w:lang w:val="kk-KZ"/>
              </w:rPr>
            </w:pPr>
            <w:r>
              <w:rPr>
                <w:color w:val="000000"/>
                <w:lang w:val="kk-KZ"/>
              </w:rPr>
              <w:t xml:space="preserve">Өзгеріссіз. </w:t>
            </w:r>
          </w:p>
        </w:tc>
      </w:tr>
      <w:tr w:rsidR="009D7797" w:rsidRPr="00C77656" w14:paraId="49568ED4" w14:textId="77777777" w:rsidTr="00C77656">
        <w:trPr>
          <w:jc w:val="center"/>
        </w:trPr>
        <w:tc>
          <w:tcPr>
            <w:tcW w:w="561" w:type="dxa"/>
            <w:vAlign w:val="center"/>
          </w:tcPr>
          <w:p w14:paraId="7BCEE8FD" w14:textId="77777777" w:rsidR="009D7797" w:rsidRPr="00E80F1C" w:rsidRDefault="009D7797" w:rsidP="009D7797">
            <w:pPr>
              <w:pStyle w:val="a5"/>
              <w:widowControl w:val="0"/>
              <w:numPr>
                <w:ilvl w:val="0"/>
                <w:numId w:val="3"/>
              </w:numPr>
              <w:rPr>
                <w:bCs/>
                <w:sz w:val="24"/>
                <w:szCs w:val="24"/>
                <w:lang w:val="kk-KZ"/>
              </w:rPr>
            </w:pPr>
            <w:bookmarkStart w:id="0" w:name="_Hlk211952349"/>
          </w:p>
        </w:tc>
        <w:tc>
          <w:tcPr>
            <w:tcW w:w="1728" w:type="dxa"/>
            <w:gridSpan w:val="2"/>
            <w:vAlign w:val="center"/>
          </w:tcPr>
          <w:p w14:paraId="11F01A57" w14:textId="7470CF98" w:rsidR="009D7797" w:rsidRPr="00E80F1C" w:rsidRDefault="00C77656" w:rsidP="009D7797">
            <w:pPr>
              <w:widowControl w:val="0"/>
              <w:jc w:val="both"/>
              <w:rPr>
                <w:bCs/>
                <w:lang w:val="kk-KZ" w:eastAsia="en-US"/>
              </w:rPr>
            </w:pPr>
            <w:r>
              <w:rPr>
                <w:bCs/>
                <w:lang w:val="kk-KZ" w:eastAsia="en-US"/>
              </w:rPr>
              <w:t>2-тармақ</w:t>
            </w:r>
          </w:p>
          <w:p w14:paraId="432F3E84" w14:textId="77777777" w:rsidR="009D7797" w:rsidRPr="00E80F1C" w:rsidRDefault="009D7797" w:rsidP="009D7797">
            <w:pPr>
              <w:widowControl w:val="0"/>
              <w:jc w:val="both"/>
              <w:rPr>
                <w:bCs/>
                <w:lang w:val="kk-KZ" w:eastAsia="en-US"/>
              </w:rPr>
            </w:pPr>
          </w:p>
          <w:p w14:paraId="067E2FAA" w14:textId="77777777" w:rsidR="009D7797" w:rsidRPr="00E80F1C" w:rsidRDefault="009D7797" w:rsidP="009D7797">
            <w:pPr>
              <w:widowControl w:val="0"/>
              <w:jc w:val="both"/>
              <w:rPr>
                <w:bCs/>
                <w:lang w:val="kk-KZ" w:eastAsia="en-US"/>
              </w:rPr>
            </w:pPr>
          </w:p>
          <w:p w14:paraId="31F73AD7" w14:textId="77777777" w:rsidR="009D7797" w:rsidRPr="00E80F1C" w:rsidRDefault="009D7797" w:rsidP="009D7797">
            <w:pPr>
              <w:widowControl w:val="0"/>
              <w:jc w:val="both"/>
              <w:rPr>
                <w:bCs/>
                <w:lang w:val="kk-KZ" w:eastAsia="en-US"/>
              </w:rPr>
            </w:pPr>
          </w:p>
          <w:p w14:paraId="749918C7" w14:textId="77777777" w:rsidR="009D7797" w:rsidRPr="00E80F1C" w:rsidRDefault="009D7797" w:rsidP="009D7797">
            <w:pPr>
              <w:widowControl w:val="0"/>
              <w:jc w:val="both"/>
              <w:rPr>
                <w:bCs/>
                <w:lang w:val="kk-KZ" w:eastAsia="en-US"/>
              </w:rPr>
            </w:pPr>
          </w:p>
          <w:p w14:paraId="30587FDB" w14:textId="77777777" w:rsidR="009D7797" w:rsidRPr="00E80F1C" w:rsidRDefault="009D7797" w:rsidP="009D7797">
            <w:pPr>
              <w:widowControl w:val="0"/>
              <w:jc w:val="both"/>
              <w:rPr>
                <w:bCs/>
                <w:lang w:val="kk-KZ" w:eastAsia="en-US"/>
              </w:rPr>
            </w:pPr>
          </w:p>
          <w:p w14:paraId="4E2DCE3F" w14:textId="77777777" w:rsidR="009D7797" w:rsidRPr="00E80F1C" w:rsidRDefault="009D7797" w:rsidP="009D7797">
            <w:pPr>
              <w:widowControl w:val="0"/>
              <w:jc w:val="both"/>
              <w:rPr>
                <w:bCs/>
                <w:lang w:val="kk-KZ" w:eastAsia="en-US"/>
              </w:rPr>
            </w:pPr>
          </w:p>
          <w:p w14:paraId="4E4E30FC" w14:textId="77777777" w:rsidR="009D7797" w:rsidRPr="00E80F1C" w:rsidRDefault="009D7797" w:rsidP="009D7797">
            <w:pPr>
              <w:widowControl w:val="0"/>
              <w:jc w:val="both"/>
              <w:rPr>
                <w:bCs/>
                <w:lang w:val="kk-KZ" w:eastAsia="en-US"/>
              </w:rPr>
            </w:pPr>
          </w:p>
          <w:p w14:paraId="28BA152E" w14:textId="77777777" w:rsidR="009D7797" w:rsidRPr="00E80F1C" w:rsidRDefault="009D7797" w:rsidP="009D7797">
            <w:pPr>
              <w:widowControl w:val="0"/>
              <w:jc w:val="both"/>
              <w:rPr>
                <w:bCs/>
                <w:lang w:val="kk-KZ" w:eastAsia="en-US"/>
              </w:rPr>
            </w:pPr>
          </w:p>
          <w:p w14:paraId="05CB5331" w14:textId="77777777" w:rsidR="009D7797" w:rsidRPr="00E80F1C" w:rsidRDefault="009D7797" w:rsidP="009D7797">
            <w:pPr>
              <w:widowControl w:val="0"/>
              <w:jc w:val="both"/>
              <w:rPr>
                <w:bCs/>
                <w:lang w:val="kk-KZ" w:eastAsia="en-US"/>
              </w:rPr>
            </w:pPr>
          </w:p>
        </w:tc>
        <w:tc>
          <w:tcPr>
            <w:tcW w:w="4510" w:type="dxa"/>
            <w:gridSpan w:val="3"/>
          </w:tcPr>
          <w:p w14:paraId="06084075" w14:textId="77777777" w:rsidR="00D11D05" w:rsidRPr="00E80F1C" w:rsidRDefault="00D11D05" w:rsidP="00D11D05">
            <w:pPr>
              <w:ind w:firstLine="176"/>
              <w:jc w:val="both"/>
              <w:rPr>
                <w:bCs/>
                <w:lang w:val="kk-KZ" w:eastAsia="en-US"/>
              </w:rPr>
            </w:pPr>
            <w:r w:rsidRPr="00E80F1C">
              <w:rPr>
                <w:bCs/>
                <w:lang w:val="kk-KZ" w:eastAsia="en-US"/>
              </w:rPr>
              <w:lastRenderedPageBreak/>
              <w:t>2. Осы Қағидаларда пайдаланылатын негізгі ұғымдар:</w:t>
            </w:r>
          </w:p>
          <w:p w14:paraId="059D8786" w14:textId="6D6DB11B" w:rsidR="00D11D05" w:rsidRPr="00E80F1C" w:rsidRDefault="00D11D05" w:rsidP="00D11D05">
            <w:pPr>
              <w:ind w:firstLine="176"/>
              <w:jc w:val="both"/>
              <w:rPr>
                <w:bCs/>
                <w:lang w:val="kk-KZ" w:eastAsia="en-US"/>
              </w:rPr>
            </w:pPr>
            <w:r w:rsidRPr="00E80F1C">
              <w:rPr>
                <w:bCs/>
                <w:lang w:val="kk-KZ" w:eastAsia="en-US"/>
              </w:rPr>
              <w:t xml:space="preserve">1) </w:t>
            </w:r>
            <w:r w:rsidR="00C77656" w:rsidRPr="00C77656">
              <w:rPr>
                <w:bCs/>
                <w:lang w:val="kk-KZ" w:eastAsia="en-US"/>
              </w:rPr>
              <w:t xml:space="preserve">кандидат – жарғылық капиталына </w:t>
            </w:r>
            <w:r w:rsidR="00C77656" w:rsidRPr="00C77656">
              <w:rPr>
                <w:bCs/>
                <w:lang w:val="kk-KZ" w:eastAsia="en-US"/>
              </w:rPr>
              <w:lastRenderedPageBreak/>
              <w:t>мемлекет жүз пайыз қатысатын акционерлік қоғамның (жауапкершілігі шектеулі серіктестіктің) директорлар кеңесінің (байқау кеңесінің) құрамында тәуелсіз директор (тәуелсіз мүше) лауазымына орналасуға арналған конкурсқа қатысатын жеке тұлға;</w:t>
            </w:r>
          </w:p>
          <w:p w14:paraId="3F20A7DB" w14:textId="77777777" w:rsidR="009D7797" w:rsidRDefault="00D11D05" w:rsidP="00D11D05">
            <w:pPr>
              <w:ind w:firstLine="176"/>
              <w:jc w:val="both"/>
              <w:rPr>
                <w:bCs/>
                <w:lang w:val="kk-KZ" w:eastAsia="en-US"/>
              </w:rPr>
            </w:pPr>
            <w:r w:rsidRPr="00E80F1C">
              <w:rPr>
                <w:bCs/>
                <w:lang w:val="kk-KZ" w:eastAsia="en-US"/>
              </w:rPr>
              <w:t>2) комиссия-мемлекеттік мүлік жөніндегі уәкілетті орган құратын, кандидаттарды бағалауға, олармен әңгімелесу жүргізуге және оларды компанияның директорлар кеңесінің (байқау кеңестерінің) мүшелеріне тәуелсіз директорлар (тәуелсіз мүшелер) тізіліміне енгізу үшін шешімдер дайындауға жауапты алқалы орган;</w:t>
            </w:r>
          </w:p>
          <w:p w14:paraId="0693408F" w14:textId="77777777" w:rsidR="00C77656" w:rsidRDefault="00C77656" w:rsidP="00D11D05">
            <w:pPr>
              <w:ind w:firstLine="176"/>
              <w:jc w:val="both"/>
              <w:rPr>
                <w:bCs/>
                <w:lang w:val="kk-KZ" w:eastAsia="en-US"/>
              </w:rPr>
            </w:pPr>
            <w:r w:rsidRPr="00C77656">
              <w:rPr>
                <w:bCs/>
                <w:lang w:val="kk-KZ" w:eastAsia="en-US"/>
              </w:rPr>
              <w:t>3) компания – мемлекет жүз пайыз қатысатын заңды тұлға;</w:t>
            </w:r>
            <w:r>
              <w:rPr>
                <w:bCs/>
                <w:lang w:val="kk-KZ" w:eastAsia="en-US"/>
              </w:rPr>
              <w:t xml:space="preserve"> </w:t>
            </w:r>
          </w:p>
          <w:p w14:paraId="5867DC61" w14:textId="77777777" w:rsidR="00C77656" w:rsidRDefault="00C77656" w:rsidP="00D11D05">
            <w:pPr>
              <w:ind w:firstLine="176"/>
              <w:jc w:val="both"/>
              <w:rPr>
                <w:bCs/>
                <w:lang w:val="kk-KZ" w:eastAsia="en-US"/>
              </w:rPr>
            </w:pPr>
            <w:r w:rsidRPr="00C77656">
              <w:rPr>
                <w:bCs/>
                <w:lang w:val="kk-KZ" w:eastAsia="en-US"/>
              </w:rPr>
              <w:t xml:space="preserve">  4) мемлекет жүз пайыз қатысатын заңды тұлғалардағы директорлар кеңесінің (байқау кеңестерінің) мүшелігіне тәуелсіз директорлардың (тәуелсіз мүшелердің) тізілімі (бұдан әрі – Тізілім) – директорлар кеңестерінің (байқау кеңестерінің) құрамына біліктілік талаптарына сәйкес келетін, конкурстық іріктеуден өткен және ұсыныстарды қарауға не сайлау үшін ұсынылуға ниет білдірген жеке тұлғалар туралы мәліметтерді қамтитын мемлекеттік мүлік жөніндегі уәкілетті </w:t>
            </w:r>
            <w:r w:rsidRPr="00C77656">
              <w:rPr>
                <w:bCs/>
                <w:lang w:val="kk-KZ" w:eastAsia="en-US"/>
              </w:rPr>
              <w:lastRenderedPageBreak/>
              <w:t>органның бірыңғай ақпараттық жүйесі;</w:t>
            </w:r>
          </w:p>
          <w:p w14:paraId="2B0583A0" w14:textId="77777777" w:rsidR="00C77656" w:rsidRPr="00C77656" w:rsidRDefault="00C77656" w:rsidP="00C77656">
            <w:pPr>
              <w:ind w:firstLine="176"/>
              <w:jc w:val="both"/>
              <w:rPr>
                <w:bCs/>
                <w:lang w:val="kk-KZ" w:eastAsia="en-US"/>
              </w:rPr>
            </w:pPr>
            <w:r w:rsidRPr="00C77656">
              <w:rPr>
                <w:bCs/>
                <w:lang w:val="kk-KZ" w:eastAsia="en-US"/>
              </w:rPr>
              <w:t>  5) мемлекеттік басқарудың тиісті саласына (аясына) басшылық ету жөніндегі уәкілетті орган (бұдан әрі – тиісті саланың уәкілетті органы) – мемлекеттік басқарудың тиісті саласын (аясын) басқаруды жүзеге асыратын және </w:t>
            </w:r>
            <w:hyperlink r:id="rId10" w:anchor="z2" w:history="1">
              <w:r w:rsidRPr="00C77656">
                <w:rPr>
                  <w:rStyle w:val="af3"/>
                  <w:bCs/>
                  <w:lang w:val="kk-KZ" w:eastAsia="en-US"/>
                </w:rPr>
                <w:t>Заңда</w:t>
              </w:r>
            </w:hyperlink>
            <w:r w:rsidRPr="00C77656">
              <w:rPr>
                <w:bCs/>
                <w:lang w:val="kk-KZ" w:eastAsia="en-US"/>
              </w:rPr>
              <w:t> көзделген шарттарда республикалық мүлікке қатысты құқықтарды иеленетін, Қазақстан Республикасының Үкіметі айқындаған орталық атқарушы орган немесе орталық атқарушы органның ведомствосы;</w:t>
            </w:r>
          </w:p>
          <w:p w14:paraId="0D974CD9" w14:textId="77777777" w:rsidR="00C77656" w:rsidRPr="00C77656" w:rsidRDefault="00C77656" w:rsidP="00C77656">
            <w:pPr>
              <w:ind w:firstLine="176"/>
              <w:jc w:val="both"/>
              <w:rPr>
                <w:bCs/>
                <w:lang w:val="kk-KZ" w:eastAsia="en-US"/>
              </w:rPr>
            </w:pPr>
            <w:r w:rsidRPr="00C77656">
              <w:rPr>
                <w:bCs/>
                <w:lang w:val="kk-KZ" w:eastAsia="en-US"/>
              </w:rPr>
              <w:t>      6) мемлекеттік жоспарлау жөніндегі уәкілетті орган – стратегиялық және экономикалық жоспарлау, бюджет саясатын әзірлеу және қалыптастыру, сондай-ақ өңірлік даму саласындағы мемлекеттік саясатты қалыптастыру және іске асыру саласында басшылықты және салааралық үйлестіруді жүзеге асыратын орталық атқарушы орган;</w:t>
            </w:r>
          </w:p>
          <w:p w14:paraId="006BCB65" w14:textId="77777777" w:rsidR="00C77656" w:rsidRPr="00C77656" w:rsidRDefault="00C77656" w:rsidP="00C77656">
            <w:pPr>
              <w:ind w:firstLine="176"/>
              <w:jc w:val="both"/>
              <w:rPr>
                <w:bCs/>
                <w:lang w:val="kk-KZ" w:eastAsia="en-US"/>
              </w:rPr>
            </w:pPr>
            <w:r w:rsidRPr="00C77656">
              <w:rPr>
                <w:bCs/>
                <w:lang w:val="kk-KZ" w:eastAsia="en-US"/>
              </w:rPr>
              <w:t xml:space="preserve">      7) мемлекеттік мүлікті басқару жөніндегі уәкілетті орган (бұдан әрі – мемлекеттік мүлік жөніндегі уәкілетті орган) – Қазақстан Республикасының Ұлттық Банкіне және қаржы нарығы мен қаржы ұйымдарын реттеу, бақылау және қадағалау жөніндегі уәкілетті органға бекітіліп берілген мүлікті қоспағанда, өз құзыреті шегінде республикалық мүлікті </w:t>
            </w:r>
            <w:r w:rsidRPr="00C77656">
              <w:rPr>
                <w:bCs/>
                <w:lang w:val="kk-KZ" w:eastAsia="en-US"/>
              </w:rPr>
              <w:lastRenderedPageBreak/>
              <w:t>басқару, мемлекеттің республикалық мүлікке құқықтарын іске асыру, экономиканың стратегиялық маңызы бар салаларында меншікті және стратегиялық объектілерді жекешелендіру мен мемлекеттік мониторинг жүргізу саласындағы басшылықты жүзеге асыратын орталық атқарушы орган.</w:t>
            </w:r>
          </w:p>
          <w:p w14:paraId="12D38FE7" w14:textId="451BD930" w:rsidR="00C77656" w:rsidRPr="00E80F1C" w:rsidRDefault="00C77656" w:rsidP="00D11D05">
            <w:pPr>
              <w:ind w:firstLine="176"/>
              <w:jc w:val="both"/>
              <w:rPr>
                <w:bCs/>
                <w:lang w:val="kk-KZ" w:eastAsia="en-US"/>
              </w:rPr>
            </w:pPr>
          </w:p>
        </w:tc>
        <w:tc>
          <w:tcPr>
            <w:tcW w:w="4253" w:type="dxa"/>
          </w:tcPr>
          <w:p w14:paraId="4D1BE4EF" w14:textId="77777777" w:rsidR="00D11D05" w:rsidRPr="00E80F1C" w:rsidRDefault="00D11D05" w:rsidP="00D11D05">
            <w:pPr>
              <w:ind w:firstLine="176"/>
              <w:jc w:val="both"/>
              <w:rPr>
                <w:bCs/>
                <w:lang w:val="kk-KZ" w:eastAsia="en-US"/>
              </w:rPr>
            </w:pPr>
            <w:r w:rsidRPr="00E80F1C">
              <w:rPr>
                <w:bCs/>
                <w:lang w:val="kk-KZ" w:eastAsia="en-US"/>
              </w:rPr>
              <w:lastRenderedPageBreak/>
              <w:t>2. Осы Қағидаларда пайдаланылатын негізгі ұғымдар:</w:t>
            </w:r>
          </w:p>
          <w:p w14:paraId="422A7932" w14:textId="5C93BA90" w:rsidR="00D11D05" w:rsidRPr="00E80F1C" w:rsidRDefault="00D11D05" w:rsidP="00D11D05">
            <w:pPr>
              <w:ind w:firstLine="176"/>
              <w:jc w:val="both"/>
              <w:rPr>
                <w:bCs/>
                <w:lang w:val="kk-KZ" w:eastAsia="en-US"/>
              </w:rPr>
            </w:pPr>
            <w:r w:rsidRPr="00E80F1C">
              <w:rPr>
                <w:bCs/>
                <w:lang w:val="kk-KZ" w:eastAsia="en-US"/>
              </w:rPr>
              <w:t xml:space="preserve">1) </w:t>
            </w:r>
            <w:r w:rsidR="00C77656" w:rsidRPr="00C77656">
              <w:rPr>
                <w:bCs/>
                <w:lang w:val="kk-KZ" w:eastAsia="en-US"/>
              </w:rPr>
              <w:t xml:space="preserve">кандидат – жарғылық капиталына </w:t>
            </w:r>
            <w:r w:rsidR="00C77656" w:rsidRPr="00C77656">
              <w:rPr>
                <w:bCs/>
                <w:lang w:val="kk-KZ" w:eastAsia="en-US"/>
              </w:rPr>
              <w:lastRenderedPageBreak/>
              <w:t>мемлекет жүз пайыз қатысатын акционерлік қоғамның (жауапкершілігі шектеулі серіктестіктің) директорлар кеңесінің (байқау кеңесінің) құрамында тәуелсіз директор (тәуелсіз мүше) лауазымына орналасуға арналған конкурсқа қатысатын жеке тұлға;</w:t>
            </w:r>
          </w:p>
          <w:p w14:paraId="2C47E8A0" w14:textId="77777777" w:rsidR="009D7797" w:rsidRDefault="00D11D05" w:rsidP="00D11D05">
            <w:pPr>
              <w:ind w:firstLine="176"/>
              <w:jc w:val="both"/>
              <w:rPr>
                <w:bCs/>
                <w:lang w:val="kk-KZ" w:eastAsia="en-US"/>
              </w:rPr>
            </w:pPr>
            <w:r w:rsidRPr="00E80F1C">
              <w:rPr>
                <w:bCs/>
                <w:lang w:val="kk-KZ" w:eastAsia="en-US"/>
              </w:rPr>
              <w:t>2) Конкурстық комиссия (бұдан әрі-Комиссия) - Мемлекеттік мүлік жөніндегі уәкілетті орган құратын, кандидаттарды бағалауға, олармен әңгімелесу жүргізуге және оларды компанияның директорлар кеңесінің (байқау кеңестерінің) мүшелеріне тәуелсіз директорлар (тәуелсіз мүшелер) тізіліміне енгізу үшін шешімдер дайындауға жауапты алқалы орган;</w:t>
            </w:r>
          </w:p>
          <w:p w14:paraId="4E340E02" w14:textId="77777777" w:rsidR="00C77656" w:rsidRDefault="00C77656" w:rsidP="00D11D05">
            <w:pPr>
              <w:ind w:firstLine="176"/>
              <w:jc w:val="both"/>
              <w:rPr>
                <w:bCs/>
                <w:lang w:val="kk-KZ" w:eastAsia="en-US"/>
              </w:rPr>
            </w:pPr>
            <w:r w:rsidRPr="00C77656">
              <w:rPr>
                <w:bCs/>
                <w:lang w:val="kk-KZ" w:eastAsia="en-US"/>
              </w:rPr>
              <w:t>3) компания – мемлекет жүз пайыз қатысатын заңды тұлға;</w:t>
            </w:r>
          </w:p>
          <w:p w14:paraId="5AFB5C30" w14:textId="77777777" w:rsidR="00C77656" w:rsidRDefault="00C77656" w:rsidP="00D11D05">
            <w:pPr>
              <w:ind w:firstLine="176"/>
              <w:jc w:val="both"/>
              <w:rPr>
                <w:lang w:val="kk-KZ" w:eastAsia="en-US"/>
              </w:rPr>
            </w:pPr>
            <w:r w:rsidRPr="00E80F1C">
              <w:rPr>
                <w:lang w:val="kk-KZ" w:eastAsia="en-US"/>
              </w:rPr>
              <w:t>4) мемлекет жүз пайыз қатысатын заңды тұлғалардың тәуелсіз директорларының (тәуелсіз мүшелерінің) тізілімі (бұдан әрі-тізілім)-біліктілік талаптарына сәйкес келетін және конкурстық іріктеуден өткен жеке тұлғалар туралы Мемлекеттік мүлік Тізілімінің веб-порталында көрсетілген мәліметтер жиынтығы;</w:t>
            </w:r>
          </w:p>
          <w:p w14:paraId="395AFB3E" w14:textId="77777777" w:rsidR="00C77656" w:rsidRPr="00C77656" w:rsidRDefault="00C77656" w:rsidP="00C77656">
            <w:pPr>
              <w:ind w:firstLine="176"/>
              <w:jc w:val="both"/>
              <w:rPr>
                <w:bCs/>
                <w:lang w:val="kk-KZ" w:eastAsia="en-US"/>
              </w:rPr>
            </w:pPr>
            <w:r w:rsidRPr="00C77656">
              <w:rPr>
                <w:bCs/>
                <w:lang w:val="kk-KZ" w:eastAsia="en-US"/>
              </w:rPr>
              <w:lastRenderedPageBreak/>
              <w:t>  5) мемлекеттік басқарудың тиісті саласына (аясына) басшылық ету жөніндегі уәкілетті орган (бұдан әрі – тиісті саланың уәкілетті органы) – мемлекеттік басқарудың тиісті саласын (аясын) басқаруды жүзеге асыратын және </w:t>
            </w:r>
            <w:hyperlink r:id="rId11" w:anchor="z2" w:history="1">
              <w:r w:rsidRPr="00C77656">
                <w:rPr>
                  <w:rStyle w:val="af3"/>
                  <w:bCs/>
                  <w:lang w:val="kk-KZ" w:eastAsia="en-US"/>
                </w:rPr>
                <w:t>Заңда</w:t>
              </w:r>
            </w:hyperlink>
            <w:r w:rsidRPr="00C77656">
              <w:rPr>
                <w:bCs/>
                <w:lang w:val="kk-KZ" w:eastAsia="en-US"/>
              </w:rPr>
              <w:t> көзделген шарттарда республикалық мүлікке қатысты құқықтарды иеленетін, Қазақстан Республикасының Үкіметі айқындаған орталық атқарушы орган немесе орталық атқарушы органның ведомствосы;</w:t>
            </w:r>
          </w:p>
          <w:p w14:paraId="726555C2" w14:textId="77777777" w:rsidR="00C77656" w:rsidRPr="00C77656" w:rsidRDefault="00C77656" w:rsidP="00C77656">
            <w:pPr>
              <w:ind w:firstLine="176"/>
              <w:jc w:val="both"/>
              <w:rPr>
                <w:bCs/>
                <w:lang w:val="kk-KZ" w:eastAsia="en-US"/>
              </w:rPr>
            </w:pPr>
            <w:r w:rsidRPr="00C77656">
              <w:rPr>
                <w:bCs/>
                <w:lang w:val="kk-KZ" w:eastAsia="en-US"/>
              </w:rPr>
              <w:t>      6) мемлекеттік жоспарлау жөніндегі уәкілетті орган – стратегиялық және экономикалық жоспарлау, бюджет саясатын әзірлеу және қалыптастыру, сондай-ақ өңірлік даму саласындағы мемлекеттік саясатты қалыптастыру және іске асыру саласында басшылықты және салааралық үйлестіруді жүзеге асыратын орталық атқарушы орган;</w:t>
            </w:r>
          </w:p>
          <w:p w14:paraId="3497E452" w14:textId="77777777" w:rsidR="00C77656" w:rsidRPr="00C77656" w:rsidRDefault="00C77656" w:rsidP="00C77656">
            <w:pPr>
              <w:ind w:firstLine="176"/>
              <w:jc w:val="both"/>
              <w:rPr>
                <w:bCs/>
                <w:lang w:val="kk-KZ" w:eastAsia="en-US"/>
              </w:rPr>
            </w:pPr>
            <w:r w:rsidRPr="00C77656">
              <w:rPr>
                <w:bCs/>
                <w:lang w:val="kk-KZ" w:eastAsia="en-US"/>
              </w:rPr>
              <w:t xml:space="preserve">      7) мемлекеттік мүлікті басқару жөніндегі уәкілетті орган (бұдан әрі – мемлекеттік мүлік жөніндегі уәкілетті орган) – Қазақстан Республикасының Ұлттық Банкіне және қаржы нарығы мен қаржы ұйымдарын реттеу, бақылау және қадағалау жөніндегі уәкілетті органға бекітіліп берілген </w:t>
            </w:r>
            <w:r w:rsidRPr="00C77656">
              <w:rPr>
                <w:bCs/>
                <w:lang w:val="kk-KZ" w:eastAsia="en-US"/>
              </w:rPr>
              <w:lastRenderedPageBreak/>
              <w:t>мүлікті қоспағанда, өз құзыреті шегінде республикалық мүлікті басқару, мемлекеттің республикалық мүлікке құқықтарын іске асыру, экономиканың стратегиялық маңызы бар салаларында меншікті және стратегиялық объектілерді жекешелендіру мен мемлекеттік мониторинг жүргізу саласындағы басшылықты жүзеге асыратын орталық атқарушы орган.</w:t>
            </w:r>
          </w:p>
          <w:p w14:paraId="36A5160C" w14:textId="77777777" w:rsidR="00C77656" w:rsidRDefault="00C77656" w:rsidP="00D11D05">
            <w:pPr>
              <w:ind w:firstLine="176"/>
              <w:jc w:val="both"/>
              <w:rPr>
                <w:b/>
                <w:bCs/>
                <w:lang w:val="kk-KZ" w:eastAsia="en-US"/>
              </w:rPr>
            </w:pPr>
            <w:r w:rsidRPr="00C77656">
              <w:rPr>
                <w:b/>
                <w:bCs/>
                <w:lang w:val="kk-KZ" w:eastAsia="en-US"/>
              </w:rPr>
              <w:t>8)</w:t>
            </w:r>
            <w:r w:rsidRPr="00C77656">
              <w:rPr>
                <w:bCs/>
                <w:lang w:val="kk-KZ" w:eastAsia="en-US"/>
              </w:rPr>
              <w:t xml:space="preserve"> </w:t>
            </w:r>
            <w:r w:rsidRPr="00C77656">
              <w:rPr>
                <w:b/>
                <w:bCs/>
                <w:lang w:val="kk-KZ" w:eastAsia="en-US"/>
              </w:rPr>
              <w:t>мемлекеттік мүлік Тізілімінің веб-порталы (бұдан әрі – тізілімнің веб-порталы)-Интернет желісінде мына мекенжай бойынша орналастырылған интернет-ресурс: www.e-qazyna.kz, тізілімге бірыңғай кіру нүктесін ұсынады;</w:t>
            </w:r>
          </w:p>
          <w:p w14:paraId="5FE6A142" w14:textId="77777777" w:rsidR="00C77656" w:rsidRDefault="00C77656" w:rsidP="00D11D05">
            <w:pPr>
              <w:ind w:firstLine="176"/>
              <w:jc w:val="both"/>
              <w:rPr>
                <w:b/>
                <w:bCs/>
                <w:lang w:val="kk-KZ"/>
              </w:rPr>
            </w:pPr>
            <w:r w:rsidRPr="00E80F1C">
              <w:rPr>
                <w:b/>
                <w:bCs/>
                <w:lang w:val="kk-KZ"/>
              </w:rPr>
              <w:t>9) электрондық цифрлық қолтаңба (бұдан әрі – ЭЦҚ) - электрондық цифрлық қолтаңба құралдарымен жасалған және электрондық құжаттың дұрыстығын, оның тиесілілігін және мазмұнының өзгермейтіндігін растайтын электрондық цифрлық нышандар жиынтығы;</w:t>
            </w:r>
          </w:p>
          <w:p w14:paraId="0FCF66F9" w14:textId="77777777" w:rsidR="00C77656" w:rsidRDefault="00C77656" w:rsidP="00C77656">
            <w:pPr>
              <w:ind w:firstLine="176"/>
              <w:jc w:val="both"/>
              <w:rPr>
                <w:b/>
                <w:bCs/>
                <w:lang w:val="kk-KZ"/>
              </w:rPr>
            </w:pPr>
            <w:r>
              <w:rPr>
                <w:b/>
                <w:bCs/>
                <w:lang w:val="kk-KZ"/>
              </w:rPr>
              <w:t>10</w:t>
            </w:r>
            <w:r w:rsidRPr="00E80F1C">
              <w:rPr>
                <w:b/>
                <w:bCs/>
                <w:lang w:val="kk-KZ"/>
              </w:rPr>
              <w:t xml:space="preserve">) «электрондық үкіметтің» шлюзі – «электрондық үкіметтің» ақпараттандыру объектілерін «электрондық үкіметтің» өзге де </w:t>
            </w:r>
            <w:r w:rsidRPr="00E80F1C">
              <w:rPr>
                <w:b/>
                <w:bCs/>
                <w:lang w:val="kk-KZ"/>
              </w:rPr>
              <w:lastRenderedPageBreak/>
              <w:t>ақпараттандыру объектілерімен интеграциялауға арналған ақпараттық жүйе.</w:t>
            </w:r>
          </w:p>
          <w:p w14:paraId="14797D6C" w14:textId="56E19237" w:rsidR="00C77656" w:rsidRPr="00E80F1C" w:rsidRDefault="00C77656" w:rsidP="00C77656">
            <w:pPr>
              <w:ind w:firstLine="176"/>
              <w:jc w:val="both"/>
              <w:rPr>
                <w:bCs/>
                <w:lang w:val="kk-KZ" w:eastAsia="en-US"/>
              </w:rPr>
            </w:pPr>
            <w:r>
              <w:rPr>
                <w:b/>
                <w:lang w:val="kk-KZ"/>
              </w:rPr>
              <w:t xml:space="preserve">11) </w:t>
            </w:r>
            <w:r w:rsidRPr="00E80F1C">
              <w:rPr>
                <w:b/>
                <w:lang w:val="kk-KZ"/>
              </w:rPr>
              <w:t>жергілікті атқарушы орган (әкімдік) – өз құзыреті шегінде тиісті аумақта жергілікті мемлекеттік басқаруды және өзін-өзі басқаруды жүзеге асыратын, облыстың, республикалық маңызы бар қаланың және астананың, ауданның (облыстық маңызы бар қаланың) әкімі басқаратын алқалы атқарушы орган;</w:t>
            </w:r>
          </w:p>
        </w:tc>
        <w:tc>
          <w:tcPr>
            <w:tcW w:w="4111" w:type="dxa"/>
            <w:gridSpan w:val="2"/>
            <w:vAlign w:val="center"/>
          </w:tcPr>
          <w:p w14:paraId="13CD62DE" w14:textId="1C222F81" w:rsidR="009D7797" w:rsidRPr="00E80F1C" w:rsidRDefault="000E625B" w:rsidP="009D7797">
            <w:pPr>
              <w:pStyle w:val="docdata"/>
              <w:spacing w:before="0" w:beforeAutospacing="0" w:after="0" w:afterAutospacing="0"/>
              <w:ind w:firstLine="708"/>
              <w:jc w:val="both"/>
              <w:rPr>
                <w:color w:val="000000"/>
                <w:lang w:val="kk-KZ"/>
              </w:rPr>
            </w:pPr>
            <w:r w:rsidRPr="000E625B">
              <w:rPr>
                <w:color w:val="000000"/>
                <w:lang w:val="kk-KZ"/>
              </w:rPr>
              <w:lastRenderedPageBreak/>
              <w:t xml:space="preserve">Өзгерістер енгізу тиісті тәртіпті нақтылау және нақтылау, сондай-ақ қағаз құжат айналымы мен </w:t>
            </w:r>
            <w:r w:rsidRPr="000E625B">
              <w:rPr>
                <w:color w:val="000000"/>
                <w:lang w:val="kk-KZ"/>
              </w:rPr>
              <w:lastRenderedPageBreak/>
              <w:t>оларды цифрландыру көлемін қысқарту арқылы тәуелсіз директорларды іріктеу рәсімінің тиімділігін оңтайландыру және арттыру мақсатында жүзеге асырылады.</w:t>
            </w:r>
          </w:p>
        </w:tc>
      </w:tr>
      <w:bookmarkEnd w:id="0"/>
      <w:tr w:rsidR="00CB0794" w:rsidRPr="00C77656" w14:paraId="06964271" w14:textId="77777777" w:rsidTr="00C77656">
        <w:trPr>
          <w:jc w:val="center"/>
        </w:trPr>
        <w:tc>
          <w:tcPr>
            <w:tcW w:w="561" w:type="dxa"/>
            <w:vAlign w:val="center"/>
          </w:tcPr>
          <w:p w14:paraId="719FB2E3" w14:textId="77777777" w:rsidR="00CB0794" w:rsidRPr="00E80F1C" w:rsidRDefault="00CB0794" w:rsidP="007B6207">
            <w:pPr>
              <w:pStyle w:val="a5"/>
              <w:widowControl w:val="0"/>
              <w:numPr>
                <w:ilvl w:val="0"/>
                <w:numId w:val="3"/>
              </w:numPr>
              <w:rPr>
                <w:bCs/>
                <w:sz w:val="24"/>
                <w:szCs w:val="24"/>
                <w:lang w:val="kk-KZ"/>
              </w:rPr>
            </w:pPr>
          </w:p>
        </w:tc>
        <w:tc>
          <w:tcPr>
            <w:tcW w:w="1728" w:type="dxa"/>
            <w:gridSpan w:val="2"/>
          </w:tcPr>
          <w:p w14:paraId="169EAB13" w14:textId="41F99376" w:rsidR="00CB0794" w:rsidRPr="00E80F1C" w:rsidRDefault="00C77656" w:rsidP="0021547D">
            <w:pPr>
              <w:widowControl w:val="0"/>
              <w:jc w:val="center"/>
              <w:rPr>
                <w:bCs/>
                <w:lang w:val="kk-KZ" w:eastAsia="en-US"/>
              </w:rPr>
            </w:pPr>
            <w:r>
              <w:rPr>
                <w:bCs/>
                <w:lang w:val="kk-KZ" w:eastAsia="en-US"/>
              </w:rPr>
              <w:t>3-тармақ</w:t>
            </w:r>
          </w:p>
        </w:tc>
        <w:tc>
          <w:tcPr>
            <w:tcW w:w="4510" w:type="dxa"/>
            <w:gridSpan w:val="3"/>
          </w:tcPr>
          <w:p w14:paraId="3AC3F541" w14:textId="167F33B6" w:rsidR="00CB0794" w:rsidRPr="00C77656" w:rsidRDefault="00C77656" w:rsidP="00C77656">
            <w:pPr>
              <w:ind w:firstLine="176"/>
              <w:jc w:val="both"/>
              <w:rPr>
                <w:lang w:val="kk-KZ"/>
              </w:rPr>
            </w:pPr>
            <w:r>
              <w:rPr>
                <w:lang w:val="kk-KZ"/>
              </w:rPr>
              <w:t xml:space="preserve">3. </w:t>
            </w:r>
            <w:r w:rsidR="00CB0794" w:rsidRPr="00E80F1C">
              <w:rPr>
                <w:b/>
                <w:bCs/>
                <w:lang w:val="kk-KZ"/>
              </w:rPr>
              <w:t>Жоқ;</w:t>
            </w:r>
          </w:p>
        </w:tc>
        <w:tc>
          <w:tcPr>
            <w:tcW w:w="4253" w:type="dxa"/>
          </w:tcPr>
          <w:p w14:paraId="682BA3CB" w14:textId="6C3970A7" w:rsidR="00CB0794" w:rsidRPr="00C77656" w:rsidRDefault="00C77656" w:rsidP="00C77656">
            <w:pPr>
              <w:widowControl w:val="0"/>
              <w:ind w:firstLine="322"/>
              <w:jc w:val="both"/>
              <w:rPr>
                <w:b/>
                <w:bCs/>
                <w:lang w:val="kk-KZ" w:eastAsia="en-US"/>
              </w:rPr>
            </w:pPr>
            <w:r>
              <w:rPr>
                <w:b/>
                <w:bCs/>
                <w:lang w:val="kk-KZ" w:eastAsia="en-US"/>
              </w:rPr>
              <w:t xml:space="preserve">3. </w:t>
            </w:r>
            <w:r w:rsidR="00CB0794" w:rsidRPr="00E80F1C">
              <w:rPr>
                <w:b/>
                <w:bCs/>
                <w:lang w:val="kk-KZ" w:eastAsia="en-US"/>
              </w:rPr>
              <w:t>Ұлттық әл-ауқат қоры мен Бірыңғай жинақтаушы зейнетақы қорын қоспағанда, жарғылық капиталына мемлекет жүз пайыз қатысатын акционерлік қоғамдардың (жауапкершілігі шектеулі серіктестіктердің) Директорлар кеңесінің (Байқау кеңесінің) құрамына тәуелсіз директорларды (тәуелсіз мүшелерді) іріктеу тізілімнің веб-порталында конкурстық негізде жүзеге асырылады.</w:t>
            </w:r>
          </w:p>
        </w:tc>
        <w:tc>
          <w:tcPr>
            <w:tcW w:w="4111" w:type="dxa"/>
            <w:gridSpan w:val="2"/>
            <w:vAlign w:val="center"/>
          </w:tcPr>
          <w:p w14:paraId="6D37892C" w14:textId="17D7ADF8" w:rsidR="00CB0794" w:rsidRPr="00E80F1C" w:rsidRDefault="00CB0794" w:rsidP="00234BF0">
            <w:pPr>
              <w:widowControl w:val="0"/>
              <w:ind w:firstLine="292"/>
              <w:jc w:val="both"/>
              <w:rPr>
                <w:bCs/>
                <w:lang w:val="kk-KZ"/>
              </w:rPr>
            </w:pPr>
            <w:r w:rsidRPr="00E80F1C">
              <w:rPr>
                <w:bCs/>
                <w:lang w:val="kk-KZ"/>
              </w:rPr>
              <w:t>Негіздеме салыстырмалы кестенің 1-позициясында келтірілген.</w:t>
            </w:r>
          </w:p>
        </w:tc>
      </w:tr>
      <w:tr w:rsidR="006B7938" w:rsidRPr="00C77656" w14:paraId="589120EB" w14:textId="77777777" w:rsidTr="00C77656">
        <w:trPr>
          <w:jc w:val="center"/>
        </w:trPr>
        <w:tc>
          <w:tcPr>
            <w:tcW w:w="561" w:type="dxa"/>
            <w:vAlign w:val="center"/>
          </w:tcPr>
          <w:p w14:paraId="527FE83D" w14:textId="77777777" w:rsidR="006B7938" w:rsidRPr="00E80F1C" w:rsidRDefault="006B7938" w:rsidP="007B6207">
            <w:pPr>
              <w:pStyle w:val="a5"/>
              <w:widowControl w:val="0"/>
              <w:numPr>
                <w:ilvl w:val="0"/>
                <w:numId w:val="3"/>
              </w:numPr>
              <w:rPr>
                <w:bCs/>
                <w:sz w:val="24"/>
                <w:szCs w:val="24"/>
                <w:lang w:val="kk-KZ"/>
              </w:rPr>
            </w:pPr>
          </w:p>
        </w:tc>
        <w:tc>
          <w:tcPr>
            <w:tcW w:w="1728" w:type="dxa"/>
            <w:gridSpan w:val="2"/>
          </w:tcPr>
          <w:p w14:paraId="066FB1C4" w14:textId="35BA24A8" w:rsidR="006B7938" w:rsidRPr="00E80F1C" w:rsidRDefault="00C77656" w:rsidP="00C77656">
            <w:pPr>
              <w:widowControl w:val="0"/>
              <w:jc w:val="center"/>
              <w:rPr>
                <w:bCs/>
                <w:lang w:val="kk-KZ" w:eastAsia="en-US"/>
              </w:rPr>
            </w:pPr>
            <w:r>
              <w:rPr>
                <w:bCs/>
                <w:lang w:val="kk-KZ" w:eastAsia="en-US"/>
              </w:rPr>
              <w:t>4-тармақ</w:t>
            </w:r>
          </w:p>
        </w:tc>
        <w:tc>
          <w:tcPr>
            <w:tcW w:w="4510" w:type="dxa"/>
            <w:gridSpan w:val="3"/>
            <w:vAlign w:val="center"/>
          </w:tcPr>
          <w:p w14:paraId="095BD3F8" w14:textId="2B65983A" w:rsidR="007229F1" w:rsidRPr="007229F1" w:rsidRDefault="007229F1" w:rsidP="007229F1">
            <w:pPr>
              <w:ind w:firstLine="176"/>
              <w:jc w:val="both"/>
              <w:rPr>
                <w:b/>
                <w:bCs/>
                <w:lang w:val="kk-KZ"/>
              </w:rPr>
            </w:pPr>
            <w:r w:rsidRPr="007229F1">
              <w:rPr>
                <w:b/>
                <w:bCs/>
                <w:lang w:val="kk-KZ"/>
              </w:rPr>
              <w:t xml:space="preserve">  4. Компания жалғыз акционердің (қатысушының) шешімімен белгіленген жұмыс істеп тұрған директорлар кеңесі (байқау кеңесі) мүшелерінің өкілеттіктері аяқталатын </w:t>
            </w:r>
            <w:r w:rsidRPr="007229F1">
              <w:rPr>
                <w:b/>
                <w:bCs/>
                <w:lang w:val="kk-KZ"/>
              </w:rPr>
              <w:lastRenderedPageBreak/>
              <w:t>күнге дейін 6 (алты) ай бұрын осы Қағидалардың </w:t>
            </w:r>
            <w:hyperlink r:id="rId12" w:anchor="z28" w:history="1">
              <w:r>
                <w:rPr>
                  <w:rStyle w:val="af3"/>
                  <w:b/>
                  <w:bCs/>
                  <w:lang w:val="kk-KZ"/>
                </w:rPr>
                <w:t xml:space="preserve">3 </w:t>
              </w:r>
              <w:r w:rsidRPr="007229F1">
                <w:rPr>
                  <w:rStyle w:val="af3"/>
                  <w:b/>
                  <w:bCs/>
                  <w:lang w:val="kk-KZ"/>
                </w:rPr>
                <w:t>тармағында</w:t>
              </w:r>
            </w:hyperlink>
            <w:r w:rsidRPr="007229F1">
              <w:rPr>
                <w:b/>
                <w:bCs/>
                <w:lang w:val="kk-KZ"/>
              </w:rPr>
              <w:t> көзделген құжаттарды және директорлар кеңесінің (байқау кеңесінің) мүшелеріне кандидаттарды тартуға қажеттілік туралы еркін нысандағы өтінімді тиісті саланың уәкілетті органына жібереді.</w:t>
            </w:r>
          </w:p>
          <w:p w14:paraId="22DF80D3" w14:textId="77777777" w:rsidR="007229F1" w:rsidRPr="007229F1" w:rsidRDefault="007229F1" w:rsidP="007229F1">
            <w:pPr>
              <w:ind w:firstLine="176"/>
              <w:jc w:val="both"/>
              <w:rPr>
                <w:b/>
                <w:bCs/>
                <w:lang w:val="kk-KZ"/>
              </w:rPr>
            </w:pPr>
            <w:r w:rsidRPr="007229F1">
              <w:rPr>
                <w:b/>
                <w:bCs/>
                <w:lang w:val="kk-KZ"/>
              </w:rPr>
              <w:t>      Тиісті саланың уәкілетті органы деректерді жинауды және талдауды жүзеге асырады және алдағы жылға директорлар кеңесінің (байқау кеңестерінің) мүшелеріне білімі, тәжірибесі, дағдылары бойынша, сондай-ақ директорлар кеңестерінің (байқау кеңестерінің) құрамын өзгерту мерзімдері бойынша салалық ерекшелік бөлінісінде жалпы шоғырландырылған қажеттілікті қалыптастырады және компаниялар бөлінісінде шоғырландырылған ақпаратты мемлекеттік мүлік жөніндегі уәкілетті органға береді, ол анықталған қажеттілікке сәйкес конкурс өткізуді жоспарлайды.</w:t>
            </w:r>
          </w:p>
          <w:p w14:paraId="735DED2D" w14:textId="77777777" w:rsidR="007229F1" w:rsidRPr="007229F1" w:rsidRDefault="007229F1" w:rsidP="007229F1">
            <w:pPr>
              <w:ind w:firstLine="176"/>
              <w:jc w:val="both"/>
              <w:rPr>
                <w:b/>
                <w:bCs/>
                <w:lang w:val="kk-KZ"/>
              </w:rPr>
            </w:pPr>
            <w:r w:rsidRPr="007229F1">
              <w:rPr>
                <w:b/>
                <w:bCs/>
                <w:lang w:val="kk-KZ"/>
              </w:rPr>
              <w:t>      Тиісті саланың уәкілетті органы өтінім мен осы Қағидалардың </w:t>
            </w:r>
            <w:hyperlink r:id="rId13" w:anchor="z28" w:history="1">
              <w:r w:rsidRPr="007229F1">
                <w:rPr>
                  <w:rStyle w:val="af3"/>
                  <w:b/>
                  <w:bCs/>
                  <w:lang w:val="kk-KZ"/>
                </w:rPr>
                <w:t>3-тармағында</w:t>
              </w:r>
            </w:hyperlink>
            <w:r w:rsidRPr="007229F1">
              <w:rPr>
                <w:b/>
                <w:bCs/>
                <w:lang w:val="kk-KZ"/>
              </w:rPr>
              <w:t xml:space="preserve"> көрсетілген тиісті құжаттар келіп түскен күннен бастап 5 (бес) жұмыс күні ішінде олар сәйкес келген жағдайда, оларды жоспарлы </w:t>
            </w:r>
            <w:r w:rsidRPr="007229F1">
              <w:rPr>
                <w:b/>
                <w:bCs/>
                <w:lang w:val="kk-KZ"/>
              </w:rPr>
              <w:lastRenderedPageBreak/>
              <w:t>конкурс ұйымдастыру үшін мемлекеттік мүлік жөніндегі уәкілетті органға жібереді.</w:t>
            </w:r>
          </w:p>
          <w:p w14:paraId="7560BEF8" w14:textId="77777777" w:rsidR="007229F1" w:rsidRPr="007229F1" w:rsidRDefault="007229F1" w:rsidP="007229F1">
            <w:pPr>
              <w:ind w:firstLine="176"/>
              <w:jc w:val="both"/>
              <w:rPr>
                <w:b/>
                <w:bCs/>
                <w:lang w:val="kk-KZ"/>
              </w:rPr>
            </w:pPr>
            <w:r w:rsidRPr="007229F1">
              <w:rPr>
                <w:b/>
                <w:bCs/>
                <w:lang w:val="kk-KZ"/>
              </w:rPr>
              <w:t>      Тиісті саланың уәкілетті органы ұсынылған құжаттар осы Қағидалардың 3-тармағына сәйкес келмеген жағдайда, құжаттар топтамасы келіп түскен күннен бастап 5 (бес) жұмыс күні ішінде оларды компанияға қайтарады.</w:t>
            </w:r>
          </w:p>
          <w:p w14:paraId="7C3ED722" w14:textId="70979A3C" w:rsidR="006B7938" w:rsidRPr="00E80F1C" w:rsidRDefault="00F8492B" w:rsidP="00F8492B">
            <w:pPr>
              <w:jc w:val="both"/>
              <w:rPr>
                <w:b/>
                <w:bCs/>
                <w:lang w:val="kk-KZ" w:eastAsia="en-US"/>
              </w:rPr>
            </w:pPr>
            <w:r w:rsidRPr="00E80F1C">
              <w:rPr>
                <w:b/>
                <w:bCs/>
                <w:lang w:val="kk-KZ"/>
              </w:rPr>
              <w:t xml:space="preserve"> </w:t>
            </w:r>
          </w:p>
        </w:tc>
        <w:tc>
          <w:tcPr>
            <w:tcW w:w="4253" w:type="dxa"/>
          </w:tcPr>
          <w:p w14:paraId="01D12DAA" w14:textId="77777777" w:rsidR="00F8492B" w:rsidRPr="00E80F1C" w:rsidRDefault="00F8492B" w:rsidP="00F8492B">
            <w:pPr>
              <w:ind w:firstLine="322"/>
              <w:jc w:val="both"/>
              <w:rPr>
                <w:b/>
                <w:bCs/>
                <w:color w:val="000000"/>
                <w:lang w:val="kk-KZ"/>
              </w:rPr>
            </w:pPr>
            <w:r w:rsidRPr="00E80F1C">
              <w:rPr>
                <w:b/>
                <w:bCs/>
                <w:color w:val="000000"/>
                <w:lang w:val="kk-KZ"/>
              </w:rPr>
              <w:lastRenderedPageBreak/>
              <w:t xml:space="preserve">4. Тиісті саланың уәкілетті органы Директорлар кеңесінің (Байқау кеңесінің) мүшелігіне жаңа кандидаттардың шоғырландырылған қажеттілігін </w:t>
            </w:r>
            <w:r w:rsidRPr="00E80F1C">
              <w:rPr>
                <w:b/>
                <w:bCs/>
                <w:color w:val="000000"/>
                <w:lang w:val="kk-KZ"/>
              </w:rPr>
              <w:lastRenderedPageBreak/>
              <w:t>жалғыз акционердің (қатысушының) шешімімен белгіленген Директорлар кеңесінің (Байқау кеңесінің) қолданыстағы мүшелерінің өкілеттік мерзімі аяқталғанға дейін 6 (алты) ай бұрын қалыптастырады және Мемлекеттік мүлік жөніндегі уәкілетті органға ресми хат жібереді.</w:t>
            </w:r>
          </w:p>
          <w:p w14:paraId="309C8467" w14:textId="589B97AB" w:rsidR="006B7938" w:rsidRPr="00E80F1C" w:rsidRDefault="006B7938" w:rsidP="00F8492B">
            <w:pPr>
              <w:ind w:firstLine="322"/>
              <w:jc w:val="both"/>
              <w:rPr>
                <w:b/>
                <w:bCs/>
                <w:lang w:val="kk-KZ"/>
              </w:rPr>
            </w:pPr>
          </w:p>
        </w:tc>
        <w:tc>
          <w:tcPr>
            <w:tcW w:w="4111" w:type="dxa"/>
            <w:gridSpan w:val="2"/>
          </w:tcPr>
          <w:p w14:paraId="7F902966" w14:textId="2C100346" w:rsidR="006B7938" w:rsidRPr="00E80F1C" w:rsidRDefault="00F8492B" w:rsidP="00234BF0">
            <w:pPr>
              <w:widowControl w:val="0"/>
              <w:ind w:firstLine="292"/>
              <w:jc w:val="both"/>
              <w:rPr>
                <w:bCs/>
                <w:lang w:val="kk-KZ"/>
              </w:rPr>
            </w:pPr>
            <w:r w:rsidRPr="00E80F1C">
              <w:rPr>
                <w:bCs/>
                <w:lang w:val="kk-KZ"/>
              </w:rPr>
              <w:lastRenderedPageBreak/>
              <w:t>Негіздеме салыстырмалы кестенің 1-позициясында келтірілген.</w:t>
            </w:r>
          </w:p>
        </w:tc>
      </w:tr>
      <w:tr w:rsidR="007229F1" w:rsidRPr="00C77656" w14:paraId="2310EA84" w14:textId="77777777" w:rsidTr="00C77656">
        <w:trPr>
          <w:jc w:val="center"/>
        </w:trPr>
        <w:tc>
          <w:tcPr>
            <w:tcW w:w="561" w:type="dxa"/>
            <w:vAlign w:val="center"/>
          </w:tcPr>
          <w:p w14:paraId="3466EBC1" w14:textId="77777777" w:rsidR="007229F1" w:rsidRPr="00E80F1C" w:rsidRDefault="007229F1" w:rsidP="007B6207">
            <w:pPr>
              <w:pStyle w:val="a5"/>
              <w:widowControl w:val="0"/>
              <w:numPr>
                <w:ilvl w:val="0"/>
                <w:numId w:val="3"/>
              </w:numPr>
              <w:rPr>
                <w:bCs/>
                <w:sz w:val="24"/>
                <w:szCs w:val="24"/>
                <w:lang w:val="kk-KZ"/>
              </w:rPr>
            </w:pPr>
          </w:p>
        </w:tc>
        <w:tc>
          <w:tcPr>
            <w:tcW w:w="1728" w:type="dxa"/>
            <w:gridSpan w:val="2"/>
          </w:tcPr>
          <w:p w14:paraId="6B6F0FF8" w14:textId="3CCE5B1C" w:rsidR="007229F1" w:rsidRDefault="007229F1" w:rsidP="00C77656">
            <w:pPr>
              <w:widowControl w:val="0"/>
              <w:jc w:val="center"/>
              <w:rPr>
                <w:bCs/>
                <w:lang w:val="kk-KZ" w:eastAsia="en-US"/>
              </w:rPr>
            </w:pPr>
            <w:r>
              <w:rPr>
                <w:bCs/>
                <w:lang w:val="kk-KZ" w:eastAsia="en-US"/>
              </w:rPr>
              <w:t>5-тармақ</w:t>
            </w:r>
          </w:p>
        </w:tc>
        <w:tc>
          <w:tcPr>
            <w:tcW w:w="4510" w:type="dxa"/>
            <w:gridSpan w:val="3"/>
            <w:vAlign w:val="center"/>
          </w:tcPr>
          <w:p w14:paraId="57A3F256" w14:textId="77777777" w:rsidR="007229F1" w:rsidRPr="007229F1" w:rsidRDefault="007229F1" w:rsidP="007229F1">
            <w:pPr>
              <w:ind w:firstLine="176"/>
              <w:jc w:val="both"/>
              <w:rPr>
                <w:b/>
                <w:bCs/>
                <w:lang w:val="kk-KZ"/>
              </w:rPr>
            </w:pPr>
            <w:r w:rsidRPr="007229F1">
              <w:rPr>
                <w:b/>
                <w:bCs/>
                <w:lang w:val="kk-KZ"/>
              </w:rPr>
              <w:t>5. Мемлекеттік мүлік жөніндегі уәкілетті орган директорлар кеңестеріне (байқау кеңестеріне) тәуелсіз директорларды (мүшелерді) іріктеуге қажеттілік туралы ақпаратты алғаннан кейін жоспарлы конкурс ұйымдастырады және компаниялардың директорлар кеңесінің (байқау кеңесінің) тәуелсіз директорларын (мүшелерін) іріктеу жөніндегі жоспарлы конкурс өткізу туралы ақпаратты орналастырады.</w:t>
            </w:r>
          </w:p>
          <w:p w14:paraId="1EC49A87" w14:textId="71AFD281" w:rsidR="007229F1" w:rsidRPr="00E80F1C" w:rsidRDefault="007229F1" w:rsidP="00263B91">
            <w:pPr>
              <w:ind w:firstLine="176"/>
              <w:jc w:val="both"/>
              <w:rPr>
                <w:b/>
                <w:bCs/>
                <w:lang w:val="kk-KZ"/>
              </w:rPr>
            </w:pPr>
            <w:r w:rsidRPr="007229F1">
              <w:rPr>
                <w:b/>
                <w:bCs/>
                <w:lang w:val="kk-KZ"/>
              </w:rPr>
              <w:t>      Компаниялардың директорлар кеңесінің (байқау кеңесінің) тәуелсіз директорларын (мүшелерін) іріктеу жөніндегі жоспарлы конкурс өткізу туралы ақпарат мемлекеттік мүлік жөніндегі уәкілетті органның, тиісті саланың уәкілетті органының және компаниялардың интернет-</w:t>
            </w:r>
            <w:r w:rsidRPr="007229F1">
              <w:rPr>
                <w:b/>
                <w:bCs/>
                <w:lang w:val="kk-KZ"/>
              </w:rPr>
              <w:lastRenderedPageBreak/>
              <w:t>ресурстарында орналастырылады.</w:t>
            </w:r>
          </w:p>
        </w:tc>
        <w:tc>
          <w:tcPr>
            <w:tcW w:w="4253" w:type="dxa"/>
          </w:tcPr>
          <w:p w14:paraId="416341DB" w14:textId="77777777" w:rsidR="007229F1" w:rsidRPr="007229F1" w:rsidRDefault="007229F1" w:rsidP="007229F1">
            <w:pPr>
              <w:ind w:firstLine="322"/>
              <w:jc w:val="both"/>
              <w:rPr>
                <w:b/>
                <w:bCs/>
                <w:color w:val="000000"/>
                <w:lang w:val="kk-KZ"/>
              </w:rPr>
            </w:pPr>
            <w:r w:rsidRPr="007229F1">
              <w:rPr>
                <w:b/>
                <w:bCs/>
                <w:color w:val="000000"/>
                <w:lang w:val="kk-KZ"/>
              </w:rPr>
              <w:lastRenderedPageBreak/>
              <w:t>5. Мемлекеттік мүлік жөніндегі уәкілетті орган тиісті саланың уәкілетті органынан ресми хат алғаннан кейін:</w:t>
            </w:r>
          </w:p>
          <w:p w14:paraId="17E24780" w14:textId="77777777" w:rsidR="007229F1" w:rsidRPr="007229F1" w:rsidRDefault="007229F1" w:rsidP="007229F1">
            <w:pPr>
              <w:ind w:firstLine="322"/>
              <w:jc w:val="both"/>
              <w:rPr>
                <w:b/>
                <w:bCs/>
                <w:color w:val="000000"/>
                <w:lang w:val="kk-KZ"/>
              </w:rPr>
            </w:pPr>
            <w:r w:rsidRPr="007229F1">
              <w:rPr>
                <w:b/>
                <w:bCs/>
                <w:color w:val="000000"/>
                <w:lang w:val="kk-KZ"/>
              </w:rPr>
              <w:t>1) 10 (он) жұмыс күні ішінде конкурс өткізу туралы шешім қабылдайды;</w:t>
            </w:r>
          </w:p>
          <w:p w14:paraId="5EDDC447" w14:textId="77777777" w:rsidR="007229F1" w:rsidRPr="007229F1" w:rsidRDefault="007229F1" w:rsidP="007229F1">
            <w:pPr>
              <w:ind w:firstLine="322"/>
              <w:jc w:val="both"/>
              <w:rPr>
                <w:b/>
                <w:bCs/>
                <w:color w:val="000000"/>
                <w:lang w:val="kk-KZ"/>
              </w:rPr>
            </w:pPr>
            <w:r w:rsidRPr="007229F1">
              <w:rPr>
                <w:b/>
                <w:bCs/>
                <w:color w:val="000000"/>
                <w:lang w:val="kk-KZ"/>
              </w:rPr>
              <w:t>2) конкурсты өткізу шарттарын, күнін және орнын айқындайды;</w:t>
            </w:r>
          </w:p>
          <w:p w14:paraId="7CBFBC45" w14:textId="77777777" w:rsidR="007229F1" w:rsidRPr="007229F1" w:rsidRDefault="007229F1" w:rsidP="007229F1">
            <w:pPr>
              <w:ind w:firstLine="322"/>
              <w:jc w:val="both"/>
              <w:rPr>
                <w:b/>
                <w:bCs/>
                <w:color w:val="000000"/>
                <w:lang w:val="kk-KZ"/>
              </w:rPr>
            </w:pPr>
            <w:r w:rsidRPr="007229F1">
              <w:rPr>
                <w:b/>
                <w:bCs/>
                <w:color w:val="000000"/>
                <w:lang w:val="kk-KZ"/>
              </w:rPr>
              <w:t>3) Комиссия құрады және комиссия хатшысын тағайындайды;</w:t>
            </w:r>
          </w:p>
          <w:p w14:paraId="7768E337" w14:textId="77777777" w:rsidR="007229F1" w:rsidRPr="00E80F1C" w:rsidRDefault="007229F1" w:rsidP="00F8492B">
            <w:pPr>
              <w:ind w:firstLine="322"/>
              <w:jc w:val="both"/>
              <w:rPr>
                <w:b/>
                <w:bCs/>
                <w:color w:val="000000"/>
                <w:lang w:val="kk-KZ"/>
              </w:rPr>
            </w:pPr>
          </w:p>
        </w:tc>
        <w:tc>
          <w:tcPr>
            <w:tcW w:w="4111" w:type="dxa"/>
            <w:gridSpan w:val="2"/>
          </w:tcPr>
          <w:p w14:paraId="0DE19B56" w14:textId="0C37BC87" w:rsidR="007229F1" w:rsidRPr="00E80F1C" w:rsidRDefault="007229F1" w:rsidP="00234BF0">
            <w:pPr>
              <w:widowControl w:val="0"/>
              <w:ind w:firstLine="292"/>
              <w:jc w:val="both"/>
              <w:rPr>
                <w:bCs/>
                <w:lang w:val="kk-KZ"/>
              </w:rPr>
            </w:pPr>
            <w:r w:rsidRPr="00E80F1C">
              <w:rPr>
                <w:bCs/>
                <w:lang w:val="kk-KZ"/>
              </w:rPr>
              <w:t>Негіздеме салыстырмалы кестенің 1-позициясында келтірілген.</w:t>
            </w:r>
          </w:p>
        </w:tc>
      </w:tr>
      <w:tr w:rsidR="007229F1" w:rsidRPr="00C77656" w14:paraId="5138AC4F" w14:textId="77777777" w:rsidTr="00C77656">
        <w:trPr>
          <w:jc w:val="center"/>
        </w:trPr>
        <w:tc>
          <w:tcPr>
            <w:tcW w:w="561" w:type="dxa"/>
            <w:vAlign w:val="center"/>
          </w:tcPr>
          <w:p w14:paraId="0F282BF6" w14:textId="77777777" w:rsidR="007229F1" w:rsidRPr="00E80F1C" w:rsidRDefault="007229F1" w:rsidP="007229F1">
            <w:pPr>
              <w:pStyle w:val="a5"/>
              <w:widowControl w:val="0"/>
              <w:numPr>
                <w:ilvl w:val="0"/>
                <w:numId w:val="3"/>
              </w:numPr>
              <w:rPr>
                <w:bCs/>
                <w:sz w:val="24"/>
                <w:szCs w:val="24"/>
                <w:lang w:val="kk-KZ"/>
              </w:rPr>
            </w:pPr>
          </w:p>
        </w:tc>
        <w:tc>
          <w:tcPr>
            <w:tcW w:w="1728" w:type="dxa"/>
            <w:gridSpan w:val="2"/>
          </w:tcPr>
          <w:p w14:paraId="132B3B76" w14:textId="5AAB4C54" w:rsidR="007229F1" w:rsidRDefault="007229F1" w:rsidP="007229F1">
            <w:pPr>
              <w:widowControl w:val="0"/>
              <w:jc w:val="center"/>
              <w:rPr>
                <w:bCs/>
                <w:lang w:val="kk-KZ" w:eastAsia="en-US"/>
              </w:rPr>
            </w:pPr>
            <w:r>
              <w:rPr>
                <w:bCs/>
                <w:lang w:val="kk-KZ" w:eastAsia="en-US"/>
              </w:rPr>
              <w:t>6</w:t>
            </w:r>
            <w:r w:rsidRPr="009575BB">
              <w:rPr>
                <w:bCs/>
                <w:lang w:val="kk-KZ" w:eastAsia="en-US"/>
              </w:rPr>
              <w:t>-тармақ</w:t>
            </w:r>
          </w:p>
        </w:tc>
        <w:tc>
          <w:tcPr>
            <w:tcW w:w="4510" w:type="dxa"/>
            <w:gridSpan w:val="3"/>
            <w:vAlign w:val="center"/>
          </w:tcPr>
          <w:p w14:paraId="7C94CF17" w14:textId="6E9F2C2A" w:rsidR="007229F1" w:rsidRPr="00263B91" w:rsidRDefault="00263B91" w:rsidP="007229F1">
            <w:pPr>
              <w:ind w:firstLine="176"/>
              <w:jc w:val="both"/>
              <w:rPr>
                <w:b/>
                <w:bCs/>
                <w:lang w:val="kk-KZ"/>
              </w:rPr>
            </w:pPr>
            <w:r w:rsidRPr="00263B91">
              <w:rPr>
                <w:b/>
                <w:bCs/>
                <w:lang w:val="kk-KZ"/>
              </w:rPr>
              <w:t>6. Мемлекеттік мүлік жөніндегі уәкілетті орган тиісті саланың уәкілетті органынан директорлар кеңесіне (байқау кеңестеріне) тәуелсіз директорларды (мүшелерді) іріктеуге қажеттілік туралы ақпаратты алған күннен бастап 15 (он бес) жұмыс күні ішінде кандидаттардың Қазақстан Республикасы Ұлттық экономика министрінің 2018 жылғы 5 қазандағы № 21 </w:t>
            </w:r>
            <w:hyperlink r:id="rId14" w:anchor="z1" w:history="1">
              <w:r w:rsidRPr="00263B91">
                <w:rPr>
                  <w:rStyle w:val="af3"/>
                  <w:b/>
                  <w:bCs/>
                  <w:lang w:val="kk-KZ"/>
                </w:rPr>
                <w:t>бұйрығымен</w:t>
              </w:r>
            </w:hyperlink>
            <w:r w:rsidRPr="00263B91">
              <w:rPr>
                <w:b/>
                <w:bCs/>
                <w:lang w:val="kk-KZ"/>
              </w:rPr>
              <w:t> (Нормативтік құқықтық актілерді мемлекеттік тіркеу тізілімінде № 17726 болып тіркелген) бекітілген Ұлттық әл-ауқат қорын қоспағанда, мемлекет бақылайтын акционерлік қоғамдардағы корпоративтік басқарудың үлгілік кодексінде (бұдан әрі – Үлгілік кодекс) көзделген біліктілік талаптарына немесе Заңның 182-1-бабының </w:t>
            </w:r>
            <w:hyperlink r:id="rId15" w:anchor="z1770" w:history="1">
              <w:r w:rsidRPr="00263B91">
                <w:rPr>
                  <w:rStyle w:val="af3"/>
                  <w:b/>
                  <w:bCs/>
                  <w:lang w:val="kk-KZ"/>
                </w:rPr>
                <w:t>3-тармағына</w:t>
              </w:r>
            </w:hyperlink>
            <w:r w:rsidRPr="00263B91">
              <w:rPr>
                <w:b/>
                <w:bCs/>
                <w:lang w:val="kk-KZ"/>
              </w:rPr>
              <w:t xml:space="preserve"> сәйкес мемлекеттік жоспарлау жөніндегі уәкілетті орган бекіткен Байқау кеңесін құру және тарату қағидаларына, байқау кеңесінің құрамына сайланатын адамдарға қойылатын талаптарға, сондай-ақ байқау кеңесінің мүшелерін конкурстық іріктеу және олардың өкілеттіктерін мерзімінен бұрын </w:t>
            </w:r>
            <w:r w:rsidRPr="00263B91">
              <w:rPr>
                <w:b/>
                <w:bCs/>
                <w:lang w:val="kk-KZ"/>
              </w:rPr>
              <w:lastRenderedPageBreak/>
              <w:t>тоқтату тәртібіне сәйкестігін қарайды.</w:t>
            </w:r>
          </w:p>
        </w:tc>
        <w:tc>
          <w:tcPr>
            <w:tcW w:w="4253" w:type="dxa"/>
          </w:tcPr>
          <w:p w14:paraId="6FF59A4F" w14:textId="77777777" w:rsidR="00263B91" w:rsidRPr="008069EB" w:rsidRDefault="00263B91" w:rsidP="00263B91">
            <w:pPr>
              <w:ind w:firstLine="322"/>
              <w:jc w:val="both"/>
              <w:rPr>
                <w:b/>
                <w:bCs/>
                <w:color w:val="000000"/>
                <w:lang w:val="kk-KZ"/>
              </w:rPr>
            </w:pPr>
            <w:r w:rsidRPr="008069EB">
              <w:rPr>
                <w:b/>
                <w:bCs/>
                <w:color w:val="000000"/>
                <w:lang w:val="kk-KZ"/>
              </w:rPr>
              <w:lastRenderedPageBreak/>
              <w:t>6. Комиссия мынадай функцияларды жүзеге асырады</w:t>
            </w:r>
          </w:p>
          <w:p w14:paraId="3C2DB412" w14:textId="77777777" w:rsidR="00263B91" w:rsidRPr="008069EB" w:rsidRDefault="00263B91" w:rsidP="00263B91">
            <w:pPr>
              <w:ind w:firstLine="322"/>
              <w:jc w:val="both"/>
              <w:rPr>
                <w:b/>
                <w:bCs/>
                <w:color w:val="000000"/>
                <w:lang w:val="kk-KZ"/>
              </w:rPr>
            </w:pPr>
            <w:r w:rsidRPr="008069EB">
              <w:rPr>
                <w:b/>
                <w:bCs/>
                <w:color w:val="000000"/>
                <w:lang w:val="kk-KZ"/>
              </w:rPr>
              <w:t>1) конкурстық құжаттаманы дайындайды;</w:t>
            </w:r>
          </w:p>
          <w:p w14:paraId="4061FB9E" w14:textId="77777777" w:rsidR="00263B91" w:rsidRPr="008069EB" w:rsidRDefault="00263B91" w:rsidP="00263B91">
            <w:pPr>
              <w:ind w:firstLine="322"/>
              <w:jc w:val="both"/>
              <w:rPr>
                <w:b/>
                <w:bCs/>
                <w:color w:val="000000"/>
                <w:lang w:val="kk-KZ"/>
              </w:rPr>
            </w:pPr>
            <w:r w:rsidRPr="008069EB">
              <w:rPr>
                <w:b/>
                <w:bCs/>
                <w:color w:val="000000"/>
                <w:lang w:val="kk-KZ"/>
              </w:rPr>
              <w:t>2) тиісті компанияның қаражаты есебінен конкурс өткізу туралы хабарландырудың жариялануын қамтамасыз етеді;</w:t>
            </w:r>
          </w:p>
          <w:p w14:paraId="09FEB784" w14:textId="77777777" w:rsidR="00263B91" w:rsidRPr="008069EB" w:rsidRDefault="00263B91" w:rsidP="00263B91">
            <w:pPr>
              <w:ind w:firstLine="322"/>
              <w:jc w:val="both"/>
              <w:rPr>
                <w:b/>
                <w:bCs/>
                <w:color w:val="000000"/>
                <w:lang w:val="kk-KZ"/>
              </w:rPr>
            </w:pPr>
            <w:r w:rsidRPr="008069EB">
              <w:rPr>
                <w:b/>
                <w:bCs/>
                <w:color w:val="000000"/>
                <w:lang w:val="kk-KZ"/>
              </w:rPr>
              <w:t>3) конкурсқа қатысу үшін ұсынылған құжаттарды қабылдауды, тіркеуді және сақтауды жүргізеді;</w:t>
            </w:r>
          </w:p>
          <w:p w14:paraId="0BD2F1A3" w14:textId="77777777" w:rsidR="00263B91" w:rsidRPr="008069EB" w:rsidRDefault="00263B91" w:rsidP="00263B91">
            <w:pPr>
              <w:ind w:firstLine="322"/>
              <w:jc w:val="both"/>
              <w:rPr>
                <w:b/>
                <w:bCs/>
                <w:color w:val="000000"/>
                <w:lang w:val="kk-KZ"/>
              </w:rPr>
            </w:pPr>
            <w:r w:rsidRPr="008069EB">
              <w:rPr>
                <w:b/>
                <w:bCs/>
                <w:color w:val="000000"/>
                <w:lang w:val="kk-KZ"/>
              </w:rPr>
              <w:t>4) Конкурс қорытындысы бойынша Кандидаттарды Тізілімге енгізу туралы шешім қабылдайды.</w:t>
            </w:r>
          </w:p>
          <w:p w14:paraId="73D9B284" w14:textId="77777777" w:rsidR="007229F1" w:rsidRPr="007229F1" w:rsidRDefault="007229F1" w:rsidP="007229F1">
            <w:pPr>
              <w:ind w:firstLine="322"/>
              <w:jc w:val="both"/>
              <w:rPr>
                <w:b/>
                <w:bCs/>
                <w:color w:val="000000"/>
                <w:lang w:val="kk-KZ"/>
              </w:rPr>
            </w:pPr>
          </w:p>
        </w:tc>
        <w:tc>
          <w:tcPr>
            <w:tcW w:w="4111" w:type="dxa"/>
            <w:gridSpan w:val="2"/>
          </w:tcPr>
          <w:p w14:paraId="01A27A40" w14:textId="77777777" w:rsidR="007229F1" w:rsidRPr="00E80F1C" w:rsidRDefault="007229F1" w:rsidP="007229F1">
            <w:pPr>
              <w:widowControl w:val="0"/>
              <w:ind w:firstLine="292"/>
              <w:jc w:val="both"/>
              <w:rPr>
                <w:bCs/>
                <w:lang w:val="kk-KZ"/>
              </w:rPr>
            </w:pPr>
          </w:p>
        </w:tc>
      </w:tr>
      <w:tr w:rsidR="007229F1" w:rsidRPr="00C77656" w14:paraId="0D9A736E" w14:textId="77777777" w:rsidTr="00C77656">
        <w:trPr>
          <w:jc w:val="center"/>
        </w:trPr>
        <w:tc>
          <w:tcPr>
            <w:tcW w:w="561" w:type="dxa"/>
            <w:vAlign w:val="center"/>
          </w:tcPr>
          <w:p w14:paraId="5382DA4B" w14:textId="77777777" w:rsidR="007229F1" w:rsidRPr="00E80F1C" w:rsidRDefault="007229F1" w:rsidP="007229F1">
            <w:pPr>
              <w:pStyle w:val="a5"/>
              <w:widowControl w:val="0"/>
              <w:numPr>
                <w:ilvl w:val="0"/>
                <w:numId w:val="3"/>
              </w:numPr>
              <w:rPr>
                <w:bCs/>
                <w:sz w:val="24"/>
                <w:szCs w:val="24"/>
                <w:lang w:val="kk-KZ"/>
              </w:rPr>
            </w:pPr>
          </w:p>
        </w:tc>
        <w:tc>
          <w:tcPr>
            <w:tcW w:w="1728" w:type="dxa"/>
            <w:gridSpan w:val="2"/>
          </w:tcPr>
          <w:p w14:paraId="5DFD61CF" w14:textId="630EA85F" w:rsidR="007229F1" w:rsidRDefault="007229F1" w:rsidP="007229F1">
            <w:pPr>
              <w:widowControl w:val="0"/>
              <w:jc w:val="center"/>
              <w:rPr>
                <w:bCs/>
                <w:lang w:val="kk-KZ" w:eastAsia="en-US"/>
              </w:rPr>
            </w:pPr>
            <w:r>
              <w:rPr>
                <w:bCs/>
                <w:lang w:val="kk-KZ" w:eastAsia="en-US"/>
              </w:rPr>
              <w:t>7</w:t>
            </w:r>
            <w:r w:rsidRPr="009575BB">
              <w:rPr>
                <w:bCs/>
                <w:lang w:val="kk-KZ" w:eastAsia="en-US"/>
              </w:rPr>
              <w:t>-тармақ</w:t>
            </w:r>
          </w:p>
        </w:tc>
        <w:tc>
          <w:tcPr>
            <w:tcW w:w="4510" w:type="dxa"/>
            <w:gridSpan w:val="3"/>
            <w:vAlign w:val="center"/>
          </w:tcPr>
          <w:p w14:paraId="5D6491A1" w14:textId="77777777" w:rsidR="00263B91" w:rsidRPr="00263B91" w:rsidRDefault="00263B91" w:rsidP="00263B91">
            <w:pPr>
              <w:ind w:firstLine="176"/>
              <w:jc w:val="both"/>
              <w:rPr>
                <w:b/>
                <w:bCs/>
                <w:lang w:val="kk-KZ"/>
              </w:rPr>
            </w:pPr>
            <w:r w:rsidRPr="00263B91">
              <w:rPr>
                <w:b/>
                <w:bCs/>
                <w:lang w:val="kk-KZ"/>
              </w:rPr>
              <w:t> 7. Мемлекеттік мүлік жөніндегі уәкілетті орган кандидаттардың Үлгілік </w:t>
            </w:r>
            <w:hyperlink r:id="rId16" w:anchor="z1" w:history="1">
              <w:r w:rsidRPr="00263B91">
                <w:rPr>
                  <w:rStyle w:val="af3"/>
                  <w:b/>
                  <w:bCs/>
                  <w:lang w:val="kk-KZ"/>
                </w:rPr>
                <w:t>кодексте</w:t>
              </w:r>
            </w:hyperlink>
            <w:r w:rsidRPr="00263B91">
              <w:rPr>
                <w:b/>
                <w:bCs/>
                <w:lang w:val="kk-KZ"/>
              </w:rPr>
              <w:t> немесе Заңның 182-1-бабының </w:t>
            </w:r>
            <w:hyperlink r:id="rId17" w:anchor="z1770" w:history="1">
              <w:r w:rsidRPr="00263B91">
                <w:rPr>
                  <w:rStyle w:val="af3"/>
                  <w:b/>
                  <w:bCs/>
                  <w:lang w:val="kk-KZ"/>
                </w:rPr>
                <w:t>3-тармағына</w:t>
              </w:r>
            </w:hyperlink>
            <w:r w:rsidRPr="00263B91">
              <w:rPr>
                <w:b/>
                <w:bCs/>
                <w:lang w:val="kk-KZ"/>
              </w:rPr>
              <w:t> сәйкес мемлекеттік жоспарлау жөніндегі уәкілетті орган бекіткен Байқау кеңесін құру және тарату қағидаларына, байқау кеңесінің құрамына сайланатын адамдарға қойылатын талаптарға, сондай-ақ байқау кеңесінің мүшелерін конкурстық іріктеу және олардың өкілеттіктерін мерзімінен бұрын тоқтату тәртібіне сәйкестігін қарау қорытындысы бойынша Комиссияның әңгімелесу өткізуі үшін біліктілік талаптарына сәйкес келетін кандидаттардың тізімін қалыптастырады.</w:t>
            </w:r>
          </w:p>
          <w:p w14:paraId="5C9E37FC" w14:textId="279F1CAC" w:rsidR="007229F1" w:rsidRPr="007229F1" w:rsidRDefault="00263B91" w:rsidP="00263B91">
            <w:pPr>
              <w:ind w:firstLine="176"/>
              <w:jc w:val="both"/>
              <w:rPr>
                <w:b/>
                <w:bCs/>
                <w:lang w:val="kk-KZ"/>
              </w:rPr>
            </w:pPr>
            <w:r w:rsidRPr="00263B91">
              <w:rPr>
                <w:b/>
                <w:bCs/>
                <w:lang w:val="kk-KZ"/>
              </w:rPr>
              <w:t xml:space="preserve">      Мемлекеттік мүлік жөніндегі уәкілетті орган кандидаттарға Комиссия отырысына шақыруды оның өткізілетін күнін, уақытын және орнын көрсете отырып, сондай-ақ өткізу форматын көрсете отырып (электрондық байланыс құралдарын пайдалана отырып онлайн және/немесе күндізгі тәртіппен) жібереді. Комиссия отырысы конкурс бойынша құжаттарды қабылдау </w:t>
            </w:r>
            <w:r w:rsidRPr="00263B91">
              <w:rPr>
                <w:b/>
                <w:bCs/>
                <w:lang w:val="kk-KZ"/>
              </w:rPr>
              <w:lastRenderedPageBreak/>
              <w:t>аяқталған күннен бастап 30 (отыз) жұмыс күнінен кешіктірілмейтін мерзімде өткізіледі.</w:t>
            </w:r>
          </w:p>
        </w:tc>
        <w:tc>
          <w:tcPr>
            <w:tcW w:w="4253" w:type="dxa"/>
          </w:tcPr>
          <w:p w14:paraId="37561B27" w14:textId="77777777" w:rsidR="00263B91" w:rsidRPr="008069EB" w:rsidRDefault="00263B91" w:rsidP="00263B91">
            <w:pPr>
              <w:ind w:firstLine="322"/>
              <w:jc w:val="both"/>
              <w:rPr>
                <w:b/>
                <w:bCs/>
                <w:color w:val="000000"/>
                <w:lang w:val="kk-KZ"/>
              </w:rPr>
            </w:pPr>
            <w:r w:rsidRPr="008069EB">
              <w:rPr>
                <w:b/>
                <w:bCs/>
                <w:color w:val="000000"/>
                <w:lang w:val="kk-KZ"/>
              </w:rPr>
              <w:lastRenderedPageBreak/>
              <w:t>7. Комиссия құрамына тұрақты негізде мемлекеттік мүлік жөніндегі уәкілетті органның, мемлекеттік жоспарлау жөніндегі уәкілетті органның және тиісті саланың уәкілетті органының бір өкілі енгізіледі. Комиссия құрамына корпоративтік басқару жүйесін жетілдіру саласындағы қызметті жүзеге асыратын қоғамдық бірлестіктердің және/немесе өзге де ұйымдардың/сарапшылардың кәсіптік бірлестіктерінің өкілдері де тұрақты негізде енгізіледі.</w:t>
            </w:r>
          </w:p>
          <w:p w14:paraId="7D5C6CC6" w14:textId="77777777" w:rsidR="00263B91" w:rsidRPr="008069EB" w:rsidRDefault="00263B91" w:rsidP="00263B91">
            <w:pPr>
              <w:ind w:firstLine="322"/>
              <w:jc w:val="both"/>
              <w:rPr>
                <w:b/>
                <w:bCs/>
                <w:color w:val="000000"/>
                <w:lang w:val="kk-KZ"/>
              </w:rPr>
            </w:pPr>
            <w:r w:rsidRPr="008069EB">
              <w:rPr>
                <w:b/>
                <w:bCs/>
                <w:color w:val="000000"/>
                <w:lang w:val="kk-KZ"/>
              </w:rPr>
              <w:t>Корпоративтік басқару жүйесін жетілдіру саласындағы қызметті жүзеге асыратын қоғамдық бірлестіктердің және/немесе сарапшылардың өзге де ұйымдарының/кәсіптік бірлестіктерінің атынан өкілдік ететін мемлекеттік қызметші болып табылмайтын комиссия мүшелері комиссия жұмысына қатысу үшін тартылады және танылған беделге, еңбек өтіліне және кемінде 10 (он) жыл жұмыс тәжірибесіне ие болады.</w:t>
            </w:r>
          </w:p>
          <w:p w14:paraId="3CD6AD11" w14:textId="31557F0D" w:rsidR="007229F1" w:rsidRPr="007229F1" w:rsidRDefault="00263B91" w:rsidP="00263B91">
            <w:pPr>
              <w:ind w:firstLine="322"/>
              <w:jc w:val="both"/>
              <w:rPr>
                <w:b/>
                <w:bCs/>
                <w:color w:val="000000"/>
                <w:lang w:val="kk-KZ"/>
              </w:rPr>
            </w:pPr>
            <w:r w:rsidRPr="008069EB">
              <w:rPr>
                <w:b/>
                <w:bCs/>
                <w:color w:val="000000"/>
                <w:lang w:val="kk-KZ"/>
              </w:rPr>
              <w:t xml:space="preserve">Комиссия мүшелерінің саны 3 (үш) адамнан 11 (он бір) адамға дейін. Мемлекеттік қызметші болып </w:t>
            </w:r>
            <w:r w:rsidRPr="008069EB">
              <w:rPr>
                <w:b/>
                <w:bCs/>
                <w:color w:val="000000"/>
                <w:lang w:val="kk-KZ"/>
              </w:rPr>
              <w:lastRenderedPageBreak/>
              <w:t xml:space="preserve">табылмайтын комиссия мүшелерінің үлесі жалпы санның </w:t>
            </w:r>
            <w:r>
              <w:rPr>
                <w:b/>
                <w:bCs/>
                <w:color w:val="000000"/>
                <w:lang w:val="kk-KZ"/>
              </w:rPr>
              <w:t xml:space="preserve">кемінде 50% </w:t>
            </w:r>
            <w:r w:rsidRPr="008069EB">
              <w:rPr>
                <w:b/>
                <w:bCs/>
                <w:color w:val="000000"/>
                <w:lang w:val="kk-KZ"/>
              </w:rPr>
              <w:t>құрайды.</w:t>
            </w:r>
          </w:p>
        </w:tc>
        <w:tc>
          <w:tcPr>
            <w:tcW w:w="4111" w:type="dxa"/>
            <w:gridSpan w:val="2"/>
          </w:tcPr>
          <w:p w14:paraId="12BA3BF2" w14:textId="77777777" w:rsidR="007229F1" w:rsidRPr="00E80F1C" w:rsidRDefault="007229F1" w:rsidP="007229F1">
            <w:pPr>
              <w:widowControl w:val="0"/>
              <w:ind w:firstLine="292"/>
              <w:jc w:val="both"/>
              <w:rPr>
                <w:bCs/>
                <w:lang w:val="kk-KZ"/>
              </w:rPr>
            </w:pPr>
          </w:p>
        </w:tc>
      </w:tr>
      <w:tr w:rsidR="007229F1" w:rsidRPr="00C77656" w14:paraId="7E0FB0FF" w14:textId="77777777" w:rsidTr="00C77656">
        <w:trPr>
          <w:jc w:val="center"/>
        </w:trPr>
        <w:tc>
          <w:tcPr>
            <w:tcW w:w="561" w:type="dxa"/>
            <w:vAlign w:val="center"/>
          </w:tcPr>
          <w:p w14:paraId="79A76E9D" w14:textId="77777777" w:rsidR="007229F1" w:rsidRPr="00E80F1C" w:rsidRDefault="007229F1" w:rsidP="007229F1">
            <w:pPr>
              <w:pStyle w:val="a5"/>
              <w:widowControl w:val="0"/>
              <w:numPr>
                <w:ilvl w:val="0"/>
                <w:numId w:val="3"/>
              </w:numPr>
              <w:rPr>
                <w:bCs/>
                <w:sz w:val="24"/>
                <w:szCs w:val="24"/>
                <w:lang w:val="kk-KZ"/>
              </w:rPr>
            </w:pPr>
          </w:p>
        </w:tc>
        <w:tc>
          <w:tcPr>
            <w:tcW w:w="1728" w:type="dxa"/>
            <w:gridSpan w:val="2"/>
          </w:tcPr>
          <w:p w14:paraId="274B6D0E" w14:textId="2DC6BD7F" w:rsidR="007229F1" w:rsidRDefault="007229F1" w:rsidP="007229F1">
            <w:pPr>
              <w:widowControl w:val="0"/>
              <w:jc w:val="center"/>
              <w:rPr>
                <w:bCs/>
                <w:lang w:val="kk-KZ" w:eastAsia="en-US"/>
              </w:rPr>
            </w:pPr>
            <w:r>
              <w:rPr>
                <w:bCs/>
                <w:lang w:val="kk-KZ" w:eastAsia="en-US"/>
              </w:rPr>
              <w:t>8</w:t>
            </w:r>
            <w:r w:rsidRPr="009575BB">
              <w:rPr>
                <w:bCs/>
                <w:lang w:val="kk-KZ" w:eastAsia="en-US"/>
              </w:rPr>
              <w:t>-тармақ</w:t>
            </w:r>
          </w:p>
        </w:tc>
        <w:tc>
          <w:tcPr>
            <w:tcW w:w="4510" w:type="dxa"/>
            <w:gridSpan w:val="3"/>
            <w:vAlign w:val="center"/>
          </w:tcPr>
          <w:p w14:paraId="13A37AD8" w14:textId="1761C090" w:rsidR="007229F1" w:rsidRPr="00263B91" w:rsidRDefault="00263B91" w:rsidP="007229F1">
            <w:pPr>
              <w:ind w:firstLine="176"/>
              <w:jc w:val="both"/>
              <w:rPr>
                <w:b/>
                <w:bCs/>
                <w:lang w:val="kk-KZ"/>
              </w:rPr>
            </w:pPr>
            <w:r w:rsidRPr="00263B91">
              <w:rPr>
                <w:b/>
                <w:bCs/>
                <w:lang w:val="kk-KZ"/>
              </w:rPr>
              <w:t>8. Комиссияны қалыптастыру мемлекеттік мүлік жөніндегі уәкілетті органның шешімі бойынша жүзеге асырылады. Комиссияның құрамына мемлекеттік мүлік жөніндегі уәкілетті органның, мемлекеттік жоспарлау жөніндегі уәкілетті органның, тиісті саланың уәкілетті органының, корпоративтік басқару жүйесін жетілдіру саласындағы қызметті жүзеге асыратын қоғамдық бірлестіктердің және/немесе сарапшылардың өзге де ұйымдарының/кәсіптік бірлестіктерінің өкілдері тұрақты негізде енгізіледі.</w:t>
            </w:r>
          </w:p>
        </w:tc>
        <w:tc>
          <w:tcPr>
            <w:tcW w:w="4253" w:type="dxa"/>
          </w:tcPr>
          <w:p w14:paraId="42CD2696" w14:textId="77777777" w:rsidR="00263B91" w:rsidRPr="008069EB" w:rsidRDefault="00263B91" w:rsidP="00263B91">
            <w:pPr>
              <w:ind w:firstLine="322"/>
              <w:jc w:val="both"/>
              <w:rPr>
                <w:b/>
                <w:bCs/>
                <w:color w:val="000000"/>
                <w:lang w:val="kk-KZ"/>
              </w:rPr>
            </w:pPr>
            <w:r w:rsidRPr="008069EB">
              <w:rPr>
                <w:b/>
                <w:bCs/>
                <w:color w:val="000000"/>
                <w:lang w:val="kk-KZ"/>
              </w:rPr>
              <w:t>8. Мемлекеттік мүлік жөніндегі уәкілетті орган компаниялардың директорлар кеңесінің (Байқау кеңесінің) тәуелсіз директорларын (тәуелсіз мүшелерін) іріктеу жөніндегі конкурс өткізу туралы хабарландыруды осы Қағидалардың 5-тармағының 1) тармақшасына сәйкес конкурс өткізу туралы шешім қабылданған күннен кейін           3 (үш) жұмыс күні ішінде Тізілімнің веб-порталында қазақ және орыс тілдерінде.</w:t>
            </w:r>
          </w:p>
          <w:p w14:paraId="01AC7243" w14:textId="77777777" w:rsidR="007229F1" w:rsidRPr="007229F1" w:rsidRDefault="007229F1" w:rsidP="007229F1">
            <w:pPr>
              <w:ind w:firstLine="322"/>
              <w:jc w:val="both"/>
              <w:rPr>
                <w:b/>
                <w:bCs/>
                <w:color w:val="000000"/>
                <w:lang w:val="kk-KZ"/>
              </w:rPr>
            </w:pPr>
          </w:p>
        </w:tc>
        <w:tc>
          <w:tcPr>
            <w:tcW w:w="4111" w:type="dxa"/>
            <w:gridSpan w:val="2"/>
          </w:tcPr>
          <w:p w14:paraId="4FA813E2" w14:textId="77777777" w:rsidR="007229F1" w:rsidRPr="00E80F1C" w:rsidRDefault="007229F1" w:rsidP="007229F1">
            <w:pPr>
              <w:widowControl w:val="0"/>
              <w:ind w:firstLine="292"/>
              <w:jc w:val="both"/>
              <w:rPr>
                <w:bCs/>
                <w:lang w:val="kk-KZ"/>
              </w:rPr>
            </w:pPr>
          </w:p>
        </w:tc>
      </w:tr>
      <w:tr w:rsidR="007229F1" w:rsidRPr="00C77656" w14:paraId="665AE040" w14:textId="77777777" w:rsidTr="00C77656">
        <w:trPr>
          <w:jc w:val="center"/>
        </w:trPr>
        <w:tc>
          <w:tcPr>
            <w:tcW w:w="561" w:type="dxa"/>
            <w:vAlign w:val="center"/>
          </w:tcPr>
          <w:p w14:paraId="0593C54E" w14:textId="77777777" w:rsidR="007229F1" w:rsidRPr="00E80F1C" w:rsidRDefault="007229F1" w:rsidP="007229F1">
            <w:pPr>
              <w:pStyle w:val="a5"/>
              <w:widowControl w:val="0"/>
              <w:numPr>
                <w:ilvl w:val="0"/>
                <w:numId w:val="3"/>
              </w:numPr>
              <w:rPr>
                <w:bCs/>
                <w:sz w:val="24"/>
                <w:szCs w:val="24"/>
                <w:lang w:val="kk-KZ"/>
              </w:rPr>
            </w:pPr>
          </w:p>
        </w:tc>
        <w:tc>
          <w:tcPr>
            <w:tcW w:w="1728" w:type="dxa"/>
            <w:gridSpan w:val="2"/>
          </w:tcPr>
          <w:p w14:paraId="1104EEAC" w14:textId="073A46D3" w:rsidR="007229F1" w:rsidRDefault="007229F1" w:rsidP="007229F1">
            <w:pPr>
              <w:widowControl w:val="0"/>
              <w:jc w:val="center"/>
              <w:rPr>
                <w:bCs/>
                <w:lang w:val="kk-KZ" w:eastAsia="en-US"/>
              </w:rPr>
            </w:pPr>
            <w:r>
              <w:rPr>
                <w:bCs/>
                <w:lang w:val="kk-KZ" w:eastAsia="en-US"/>
              </w:rPr>
              <w:t>9</w:t>
            </w:r>
            <w:r w:rsidRPr="009575BB">
              <w:rPr>
                <w:bCs/>
                <w:lang w:val="kk-KZ" w:eastAsia="en-US"/>
              </w:rPr>
              <w:t>-тармақ</w:t>
            </w:r>
          </w:p>
        </w:tc>
        <w:tc>
          <w:tcPr>
            <w:tcW w:w="4510" w:type="dxa"/>
            <w:gridSpan w:val="3"/>
            <w:vAlign w:val="center"/>
          </w:tcPr>
          <w:p w14:paraId="359E7791" w14:textId="2A484665" w:rsidR="00263B91" w:rsidRPr="00263B91" w:rsidRDefault="00263B91" w:rsidP="00263B91">
            <w:pPr>
              <w:ind w:firstLine="176"/>
              <w:jc w:val="both"/>
              <w:rPr>
                <w:b/>
                <w:bCs/>
                <w:lang w:val="kk-KZ"/>
              </w:rPr>
            </w:pPr>
            <w:r w:rsidRPr="00263B91">
              <w:rPr>
                <w:b/>
                <w:bCs/>
                <w:lang w:val="kk-KZ"/>
              </w:rPr>
              <w:t xml:space="preserve">9. Корпоративтік басқару жүйесін жетілдіру саласындағы қызметті жүзеге асыратын қоғамдық бірлестіктердің және/немесе сарапшылардың өзге де ұйымдарының/кәсіптік бірлестіктерінің атынан өкілдік ететін мемлекеттік қызметші болып табылмайтын Комиссия мүшелері Комиссия жұмысына қатысу үшін тартылады және танылған беделге, еңбек өтіліне және кемінде 10 жыл </w:t>
            </w:r>
            <w:r w:rsidRPr="00263B91">
              <w:rPr>
                <w:b/>
                <w:bCs/>
                <w:lang w:val="kk-KZ"/>
              </w:rPr>
              <w:lastRenderedPageBreak/>
              <w:t>жұмыс тәжірибесіне ие болады. Комиссия мүшелерінің саны 3-тен (үштен) 11 (он бір) адамға дейін. Мемлекеттік қызметші болып табылмайтын Комиссия мүшелерінің үлесі жалпы</w:t>
            </w:r>
            <w:r>
              <w:rPr>
                <w:b/>
                <w:bCs/>
                <w:lang w:val="kk-KZ"/>
              </w:rPr>
              <w:t xml:space="preserve"> санның кемінде 50%-ын құрайды.</w:t>
            </w:r>
          </w:p>
          <w:p w14:paraId="0544EBD8" w14:textId="1B5DBC43" w:rsidR="007229F1" w:rsidRPr="007229F1" w:rsidRDefault="00263B91" w:rsidP="00263B91">
            <w:pPr>
              <w:ind w:firstLine="176"/>
              <w:jc w:val="both"/>
              <w:rPr>
                <w:b/>
                <w:bCs/>
                <w:lang w:val="kk-KZ"/>
              </w:rPr>
            </w:pPr>
            <w:r w:rsidRPr="00263B91">
              <w:rPr>
                <w:b/>
                <w:bCs/>
                <w:lang w:val="kk-KZ"/>
              </w:rPr>
              <w:t xml:space="preserve">      Директорлар кеңесі (байқау кеңестері) құрамындағы әйелдердің ұсынылатын үлесі кемінде 30%-ды құрайды.</w:t>
            </w:r>
          </w:p>
        </w:tc>
        <w:tc>
          <w:tcPr>
            <w:tcW w:w="4253" w:type="dxa"/>
          </w:tcPr>
          <w:p w14:paraId="532FA421" w14:textId="77777777" w:rsidR="00263B91" w:rsidRPr="008069EB" w:rsidRDefault="00263B91" w:rsidP="00263B91">
            <w:pPr>
              <w:ind w:firstLine="322"/>
              <w:jc w:val="both"/>
              <w:rPr>
                <w:b/>
                <w:bCs/>
                <w:color w:val="000000"/>
                <w:lang w:val="kk-KZ"/>
              </w:rPr>
            </w:pPr>
            <w:r w:rsidRPr="008069EB">
              <w:rPr>
                <w:b/>
                <w:bCs/>
                <w:color w:val="000000"/>
                <w:lang w:val="kk-KZ"/>
              </w:rPr>
              <w:lastRenderedPageBreak/>
              <w:t>9. Конкурс өткізу туралы хабарландыру мынадай мәліметтерді қамтиды:</w:t>
            </w:r>
          </w:p>
          <w:p w14:paraId="65B8666B" w14:textId="77777777" w:rsidR="00263B91" w:rsidRPr="008069EB" w:rsidRDefault="00263B91" w:rsidP="00263B91">
            <w:pPr>
              <w:ind w:firstLine="322"/>
              <w:jc w:val="both"/>
              <w:rPr>
                <w:b/>
                <w:bCs/>
                <w:color w:val="000000"/>
                <w:lang w:val="kk-KZ"/>
              </w:rPr>
            </w:pPr>
            <w:r w:rsidRPr="008069EB">
              <w:rPr>
                <w:b/>
                <w:bCs/>
                <w:color w:val="000000"/>
                <w:lang w:val="kk-KZ"/>
              </w:rPr>
              <w:t>1) конкурсты өткізу күні мен орны;</w:t>
            </w:r>
          </w:p>
          <w:p w14:paraId="6E3E0E4E" w14:textId="77777777" w:rsidR="00263B91" w:rsidRPr="008069EB" w:rsidRDefault="00263B91" w:rsidP="00263B91">
            <w:pPr>
              <w:ind w:firstLine="322"/>
              <w:jc w:val="both"/>
              <w:rPr>
                <w:b/>
                <w:bCs/>
                <w:color w:val="000000"/>
                <w:lang w:val="kk-KZ"/>
              </w:rPr>
            </w:pPr>
            <w:r w:rsidRPr="008069EB">
              <w:rPr>
                <w:b/>
                <w:bCs/>
                <w:color w:val="000000"/>
                <w:lang w:val="kk-KZ"/>
              </w:rPr>
              <w:t>2) орналасқан жері, пошталық мекенжайы, телефоны және оның негізгі қызметінің қысқаша сипаттамасы көрсетілген компанияның атауы;</w:t>
            </w:r>
          </w:p>
          <w:p w14:paraId="5DB7B4B4" w14:textId="77777777" w:rsidR="00263B91" w:rsidRPr="008069EB" w:rsidRDefault="00263B91" w:rsidP="00263B91">
            <w:pPr>
              <w:ind w:firstLine="322"/>
              <w:jc w:val="both"/>
              <w:rPr>
                <w:b/>
                <w:bCs/>
                <w:color w:val="000000"/>
                <w:lang w:val="kk-KZ"/>
              </w:rPr>
            </w:pPr>
            <w:r w:rsidRPr="008069EB">
              <w:rPr>
                <w:b/>
                <w:bCs/>
                <w:color w:val="000000"/>
                <w:lang w:val="kk-KZ"/>
              </w:rPr>
              <w:t>3) конкурсқа қатысушыларға қойылатын талаптар;</w:t>
            </w:r>
          </w:p>
          <w:p w14:paraId="6B9C4CA8" w14:textId="77777777" w:rsidR="00263B91" w:rsidRPr="008069EB" w:rsidRDefault="00263B91" w:rsidP="00263B91">
            <w:pPr>
              <w:ind w:firstLine="322"/>
              <w:jc w:val="both"/>
              <w:rPr>
                <w:b/>
                <w:bCs/>
                <w:color w:val="000000"/>
                <w:lang w:val="kk-KZ"/>
              </w:rPr>
            </w:pPr>
            <w:r w:rsidRPr="008069EB">
              <w:rPr>
                <w:b/>
                <w:bCs/>
                <w:color w:val="000000"/>
                <w:lang w:val="kk-KZ"/>
              </w:rPr>
              <w:lastRenderedPageBreak/>
              <w:t>4) конкурсқа қатысу туралы өтініштерді ұсыну мерзімі.</w:t>
            </w:r>
          </w:p>
          <w:p w14:paraId="40186927" w14:textId="60ACE5D2" w:rsidR="007229F1" w:rsidRPr="007229F1" w:rsidRDefault="00263B91" w:rsidP="00263B91">
            <w:pPr>
              <w:ind w:firstLine="322"/>
              <w:jc w:val="both"/>
              <w:rPr>
                <w:b/>
                <w:bCs/>
                <w:color w:val="000000"/>
                <w:lang w:val="kk-KZ"/>
              </w:rPr>
            </w:pPr>
            <w:r w:rsidRPr="008069EB">
              <w:rPr>
                <w:b/>
                <w:bCs/>
                <w:color w:val="000000"/>
                <w:lang w:val="kk-KZ"/>
              </w:rPr>
              <w:t>Конкурсқа қатысуға үміткер тұлғалардан құжаттарды қабылдаудың басталу күні тізілімнің веб-порталында конкурс өткізу туралы хабарландыру орналастырылған күннен кейінгі келесі жұмыс күнінен бастап айқындалады. Конкурсқа қатысуға үміткер тұлғалар үшін құжаттарды қабылдау тізілімнің веб-порталында конкурс өткізу туралы хабарландыру жарияланған күннен кейін 7 (жеті) жұмыс күні өткен соң аяқталады.</w:t>
            </w:r>
          </w:p>
        </w:tc>
        <w:tc>
          <w:tcPr>
            <w:tcW w:w="4111" w:type="dxa"/>
            <w:gridSpan w:val="2"/>
          </w:tcPr>
          <w:p w14:paraId="0386D30A" w14:textId="77777777" w:rsidR="007229F1" w:rsidRPr="00E80F1C" w:rsidRDefault="007229F1" w:rsidP="007229F1">
            <w:pPr>
              <w:widowControl w:val="0"/>
              <w:ind w:firstLine="292"/>
              <w:jc w:val="both"/>
              <w:rPr>
                <w:bCs/>
                <w:lang w:val="kk-KZ"/>
              </w:rPr>
            </w:pPr>
          </w:p>
        </w:tc>
      </w:tr>
      <w:tr w:rsidR="007229F1" w:rsidRPr="00C77656" w14:paraId="202BFD0E" w14:textId="77777777" w:rsidTr="00C77656">
        <w:trPr>
          <w:jc w:val="center"/>
        </w:trPr>
        <w:tc>
          <w:tcPr>
            <w:tcW w:w="561" w:type="dxa"/>
            <w:vAlign w:val="center"/>
          </w:tcPr>
          <w:p w14:paraId="58F86320" w14:textId="77777777" w:rsidR="007229F1" w:rsidRPr="00E80F1C" w:rsidRDefault="007229F1" w:rsidP="007229F1">
            <w:pPr>
              <w:pStyle w:val="a5"/>
              <w:widowControl w:val="0"/>
              <w:numPr>
                <w:ilvl w:val="0"/>
                <w:numId w:val="3"/>
              </w:numPr>
              <w:rPr>
                <w:bCs/>
                <w:sz w:val="24"/>
                <w:szCs w:val="24"/>
                <w:lang w:val="kk-KZ"/>
              </w:rPr>
            </w:pPr>
          </w:p>
        </w:tc>
        <w:tc>
          <w:tcPr>
            <w:tcW w:w="1728" w:type="dxa"/>
            <w:gridSpan w:val="2"/>
          </w:tcPr>
          <w:p w14:paraId="4BFF9B7D" w14:textId="3801E2A5" w:rsidR="007229F1" w:rsidRDefault="007229F1" w:rsidP="007229F1">
            <w:pPr>
              <w:widowControl w:val="0"/>
              <w:jc w:val="center"/>
              <w:rPr>
                <w:bCs/>
                <w:lang w:val="kk-KZ" w:eastAsia="en-US"/>
              </w:rPr>
            </w:pPr>
            <w:r>
              <w:rPr>
                <w:bCs/>
                <w:lang w:val="kk-KZ" w:eastAsia="en-US"/>
              </w:rPr>
              <w:t>10</w:t>
            </w:r>
            <w:r w:rsidRPr="009575BB">
              <w:rPr>
                <w:bCs/>
                <w:lang w:val="kk-KZ" w:eastAsia="en-US"/>
              </w:rPr>
              <w:t>-тармақ</w:t>
            </w:r>
          </w:p>
        </w:tc>
        <w:tc>
          <w:tcPr>
            <w:tcW w:w="4510" w:type="dxa"/>
            <w:gridSpan w:val="3"/>
            <w:vAlign w:val="center"/>
          </w:tcPr>
          <w:p w14:paraId="27FCF496" w14:textId="4128F4C0" w:rsidR="007229F1" w:rsidRPr="007229F1" w:rsidRDefault="00263B91" w:rsidP="007229F1">
            <w:pPr>
              <w:ind w:firstLine="176"/>
              <w:jc w:val="both"/>
              <w:rPr>
                <w:b/>
                <w:bCs/>
                <w:lang w:val="kk-KZ"/>
              </w:rPr>
            </w:pPr>
            <w:r w:rsidRPr="00263B91">
              <w:rPr>
                <w:b/>
                <w:bCs/>
                <w:lang w:val="kk-KZ"/>
              </w:rPr>
              <w:t>10. Тиісті саланың уәкілетті органдарының өкілдері, сондай-ақ компаниялардың директорлар кеңестерінің (байқау кеңестерінің) төрағалары мемлекеттік мүлік жөніндегі уәкілетті органның шешімі бойынша салалық бағыттар бойынша мәселелерді қарау кезінде Комиссия құрамына тартылады. Комиссия төрағасын қатысып отырған Комиссия мүшелерінің жалпы санының көпшілік даусымен Комиссия мүшелері сайлайды.</w:t>
            </w:r>
          </w:p>
        </w:tc>
        <w:tc>
          <w:tcPr>
            <w:tcW w:w="4253" w:type="dxa"/>
          </w:tcPr>
          <w:p w14:paraId="0FB1A4AB" w14:textId="77777777" w:rsidR="00263B91" w:rsidRPr="008069EB" w:rsidRDefault="00263B91" w:rsidP="00263B91">
            <w:pPr>
              <w:ind w:firstLine="322"/>
              <w:jc w:val="both"/>
              <w:rPr>
                <w:b/>
                <w:bCs/>
                <w:color w:val="000000"/>
                <w:lang w:val="kk-KZ"/>
              </w:rPr>
            </w:pPr>
            <w:r w:rsidRPr="008069EB">
              <w:rPr>
                <w:b/>
                <w:bCs/>
                <w:color w:val="000000"/>
                <w:lang w:val="kk-KZ"/>
              </w:rPr>
              <w:t>10. Конкурсқа қатысуға үміткер тұлғалар конкурс өткізу туралы хабарландыруда көрсетілген мерзімдерде тізілімнің веб-порталында электрондық нысанда осы Қағидаларға 1-қосымшаға сәйкес нысан бойынша конкурсқа қатысу туралы ЭЦҚ-ны пайдалана отырып қол қойылған өтінішті осы Қағидаларға 2-қосымшаға сәйкес нысан бойынша фотосуреті бар толтырылған сауалнаманы қоса бере отырып ұсынады.</w:t>
            </w:r>
          </w:p>
          <w:p w14:paraId="2D06E786" w14:textId="77777777" w:rsidR="00263B91" w:rsidRPr="008069EB" w:rsidRDefault="00263B91" w:rsidP="00263B91">
            <w:pPr>
              <w:ind w:firstLine="322"/>
              <w:jc w:val="both"/>
              <w:rPr>
                <w:b/>
                <w:bCs/>
                <w:color w:val="000000"/>
                <w:lang w:val="kk-KZ"/>
              </w:rPr>
            </w:pPr>
            <w:r w:rsidRPr="008069EB">
              <w:rPr>
                <w:b/>
                <w:bCs/>
                <w:color w:val="000000"/>
                <w:lang w:val="kk-KZ"/>
              </w:rPr>
              <w:t xml:space="preserve">Тізілімнің Веб-порталы конкурсқа қатысу туралы өтінішке </w:t>
            </w:r>
            <w:r w:rsidRPr="008069EB">
              <w:rPr>
                <w:b/>
                <w:bCs/>
                <w:color w:val="000000"/>
                <w:lang w:val="kk-KZ"/>
              </w:rPr>
              <w:lastRenderedPageBreak/>
              <w:t>«электрондық үкімет» шлюзі арқылы тиісті мемлекеттік ақпараттық жүйелер мен дерекқорлардан жеке басын куәландыратын құжаттардың, білімі, зейнетақы аударымдары және еңбек қызметі туралы, соттылығының жоқтығы және конкурсқа қатысуға үміткер адамның сыбайлас жемқорлық қылмыс жасау фактілері туралы мәліметтерді автоматты түрде тіркейді.</w:t>
            </w:r>
          </w:p>
          <w:p w14:paraId="2E3FE0BB" w14:textId="2BC84352" w:rsidR="007229F1" w:rsidRPr="007229F1" w:rsidRDefault="00263B91" w:rsidP="00263B91">
            <w:pPr>
              <w:ind w:firstLine="322"/>
              <w:jc w:val="both"/>
              <w:rPr>
                <w:b/>
                <w:bCs/>
                <w:color w:val="000000"/>
                <w:lang w:val="kk-KZ"/>
              </w:rPr>
            </w:pPr>
            <w:r w:rsidRPr="008069EB">
              <w:rPr>
                <w:b/>
                <w:bCs/>
                <w:color w:val="000000"/>
                <w:lang w:val="kk-KZ"/>
              </w:rPr>
              <w:t>Тиісті мемлекеттік ақпараттық жүйеде еңбек қызметі туралы мәліметтер болмаған жағдайда, конкурсқа қатысуға үміткер адам конкурсқа қатысу туралы өтінішке Қазақстан Республикасы Еңбек кодексінің 35-бабында көрсетілген еңбек қызметін растайтын құжаттардың бірін бекітеді.</w:t>
            </w:r>
          </w:p>
        </w:tc>
        <w:tc>
          <w:tcPr>
            <w:tcW w:w="4111" w:type="dxa"/>
            <w:gridSpan w:val="2"/>
          </w:tcPr>
          <w:p w14:paraId="639D2F49" w14:textId="77777777" w:rsidR="007229F1" w:rsidRPr="00E80F1C" w:rsidRDefault="007229F1" w:rsidP="007229F1">
            <w:pPr>
              <w:widowControl w:val="0"/>
              <w:ind w:firstLine="292"/>
              <w:jc w:val="both"/>
              <w:rPr>
                <w:bCs/>
                <w:lang w:val="kk-KZ"/>
              </w:rPr>
            </w:pPr>
          </w:p>
        </w:tc>
      </w:tr>
      <w:tr w:rsidR="007229F1" w:rsidRPr="00C77656" w14:paraId="755DD1DA" w14:textId="77777777" w:rsidTr="00C77656">
        <w:trPr>
          <w:jc w:val="center"/>
        </w:trPr>
        <w:tc>
          <w:tcPr>
            <w:tcW w:w="561" w:type="dxa"/>
            <w:vAlign w:val="center"/>
          </w:tcPr>
          <w:p w14:paraId="7A5F63C9" w14:textId="77777777" w:rsidR="007229F1" w:rsidRPr="00E80F1C" w:rsidRDefault="007229F1" w:rsidP="007229F1">
            <w:pPr>
              <w:pStyle w:val="a5"/>
              <w:widowControl w:val="0"/>
              <w:numPr>
                <w:ilvl w:val="0"/>
                <w:numId w:val="3"/>
              </w:numPr>
              <w:rPr>
                <w:bCs/>
                <w:sz w:val="24"/>
                <w:szCs w:val="24"/>
                <w:lang w:val="kk-KZ"/>
              </w:rPr>
            </w:pPr>
          </w:p>
        </w:tc>
        <w:tc>
          <w:tcPr>
            <w:tcW w:w="1728" w:type="dxa"/>
            <w:gridSpan w:val="2"/>
          </w:tcPr>
          <w:p w14:paraId="38840164" w14:textId="73A46CE3" w:rsidR="007229F1" w:rsidRDefault="007229F1" w:rsidP="007229F1">
            <w:pPr>
              <w:widowControl w:val="0"/>
              <w:jc w:val="center"/>
              <w:rPr>
                <w:bCs/>
                <w:lang w:val="kk-KZ" w:eastAsia="en-US"/>
              </w:rPr>
            </w:pPr>
            <w:r>
              <w:rPr>
                <w:bCs/>
                <w:lang w:val="kk-KZ" w:eastAsia="en-US"/>
              </w:rPr>
              <w:t>11</w:t>
            </w:r>
            <w:r w:rsidRPr="009575BB">
              <w:rPr>
                <w:bCs/>
                <w:lang w:val="kk-KZ" w:eastAsia="en-US"/>
              </w:rPr>
              <w:t>-тармақ</w:t>
            </w:r>
          </w:p>
        </w:tc>
        <w:tc>
          <w:tcPr>
            <w:tcW w:w="4510" w:type="dxa"/>
            <w:gridSpan w:val="3"/>
            <w:vAlign w:val="center"/>
          </w:tcPr>
          <w:p w14:paraId="22567835" w14:textId="77777777" w:rsidR="00263B91" w:rsidRPr="00263B91" w:rsidRDefault="00263B91" w:rsidP="00263B91">
            <w:pPr>
              <w:ind w:firstLine="176"/>
              <w:jc w:val="both"/>
              <w:rPr>
                <w:b/>
                <w:bCs/>
                <w:lang w:val="kk-KZ"/>
              </w:rPr>
            </w:pPr>
            <w:r w:rsidRPr="00263B91">
              <w:rPr>
                <w:b/>
                <w:bCs/>
                <w:lang w:val="kk-KZ"/>
              </w:rPr>
              <w:t> 11. Кандидаттарды бейтарап бағалау мақсатында Комиссия мүшелері дербес, жауапкершілікпен және ақылға қонымды әрекет етеді. Комиссия мүшелеріне мемлекеттік және өзге де органдар, сондай-ақ лауазымды адамдар тарапынан қысым көрсетуге жол берілмейді.</w:t>
            </w:r>
          </w:p>
          <w:p w14:paraId="6A4E3C5A" w14:textId="77777777" w:rsidR="00263B91" w:rsidRPr="00263B91" w:rsidRDefault="00263B91" w:rsidP="00263B91">
            <w:pPr>
              <w:ind w:firstLine="176"/>
              <w:jc w:val="both"/>
              <w:rPr>
                <w:b/>
                <w:bCs/>
                <w:lang w:val="kk-KZ"/>
              </w:rPr>
            </w:pPr>
            <w:r w:rsidRPr="00263B91">
              <w:rPr>
                <w:b/>
                <w:bCs/>
                <w:lang w:val="kk-KZ"/>
              </w:rPr>
              <w:t xml:space="preserve">      Комиссияның қызметін </w:t>
            </w:r>
            <w:r w:rsidRPr="00263B91">
              <w:rPr>
                <w:b/>
                <w:bCs/>
                <w:lang w:val="kk-KZ"/>
              </w:rPr>
              <w:lastRenderedPageBreak/>
              <w:t>қамтамасыз ету үшін мемлекеттік мүлік жөніндегі уәкілетті органның жұмыскерлері арасынан хатшы тағайындалады, ол отырыстарды дайындауды жүзеге асырады және Комиссия қабылдаған шешімдерді ресімдейді.</w:t>
            </w:r>
          </w:p>
          <w:p w14:paraId="3B363E68" w14:textId="77777777" w:rsidR="007229F1" w:rsidRPr="007229F1" w:rsidRDefault="007229F1" w:rsidP="007229F1">
            <w:pPr>
              <w:ind w:firstLine="176"/>
              <w:jc w:val="both"/>
              <w:rPr>
                <w:b/>
                <w:bCs/>
                <w:lang w:val="kk-KZ"/>
              </w:rPr>
            </w:pPr>
          </w:p>
        </w:tc>
        <w:tc>
          <w:tcPr>
            <w:tcW w:w="4253" w:type="dxa"/>
          </w:tcPr>
          <w:p w14:paraId="7F03B57D" w14:textId="77777777" w:rsidR="00263B91" w:rsidRPr="008069EB" w:rsidRDefault="00263B91" w:rsidP="00263B91">
            <w:pPr>
              <w:ind w:firstLine="322"/>
              <w:jc w:val="both"/>
              <w:rPr>
                <w:b/>
                <w:bCs/>
                <w:color w:val="000000"/>
                <w:lang w:val="kk-KZ"/>
              </w:rPr>
            </w:pPr>
            <w:r w:rsidRPr="008069EB">
              <w:rPr>
                <w:b/>
                <w:bCs/>
                <w:color w:val="000000"/>
                <w:lang w:val="kk-KZ"/>
              </w:rPr>
              <w:lastRenderedPageBreak/>
              <w:t xml:space="preserve">11. Осы Қағидалардың 10-тармағында көрсетілген құжаттар болған кезде, сондай-ақ 3-тарауға сәйкес Ұлттық әл-ауқат қоры мен Бірыңғай жинақтаушы зейнетақы қорын қоспағанда, жарғылық капиталына мемлекет жүз пайыз қатысатын акционерлік қоғамдардың (жауапкершілігі </w:t>
            </w:r>
            <w:r w:rsidRPr="008069EB">
              <w:rPr>
                <w:b/>
                <w:bCs/>
                <w:color w:val="000000"/>
                <w:lang w:val="kk-KZ"/>
              </w:rPr>
              <w:lastRenderedPageBreak/>
              <w:t>шектеулі серіктестіктердің) Директорлар кеңесінің (Байқау кеңесінің) құрамына тәуелсіз директорларды (тәуелсіз мүшелерді) іріктеу өлшемшарттарына тұлғалардың сәйкестігі Комиссия құжаттарды тапсырған адамды жіберу туралы шешім қабылдайды, құжаттарды қабылдау мерзімі аяқталған күннен бастап 2 (екі) жұмыс күні ішінде конкурсқа қатысуға.</w:t>
            </w:r>
          </w:p>
          <w:p w14:paraId="2B04F6E5" w14:textId="02B9CF7B" w:rsidR="007229F1" w:rsidRPr="007229F1" w:rsidRDefault="00263B91" w:rsidP="00263B91">
            <w:pPr>
              <w:ind w:firstLine="322"/>
              <w:jc w:val="both"/>
              <w:rPr>
                <w:b/>
                <w:bCs/>
                <w:color w:val="000000"/>
                <w:lang w:val="kk-KZ"/>
              </w:rPr>
            </w:pPr>
            <w:r w:rsidRPr="008069EB">
              <w:rPr>
                <w:b/>
                <w:bCs/>
                <w:color w:val="000000"/>
                <w:lang w:val="kk-KZ"/>
              </w:rPr>
              <w:t>Конкурсқа қатысуға жіберілген адамдардың тізімі және әңгімелесу өткізу кестесі осы Қағидаларға 3-қосымшаға сәйкес комиссияның хаттамасымен бекітіледі және комиссия шешім қабылдаған күннен кейінгі жұмыс күні аяқталғанға дейін қазақ және орыс тілдерінде тізілімнің веб-порталында орналастырылады.</w:t>
            </w:r>
          </w:p>
        </w:tc>
        <w:tc>
          <w:tcPr>
            <w:tcW w:w="4111" w:type="dxa"/>
            <w:gridSpan w:val="2"/>
          </w:tcPr>
          <w:p w14:paraId="7880843B" w14:textId="77777777" w:rsidR="007229F1" w:rsidRPr="00E80F1C" w:rsidRDefault="007229F1" w:rsidP="007229F1">
            <w:pPr>
              <w:widowControl w:val="0"/>
              <w:ind w:firstLine="292"/>
              <w:jc w:val="both"/>
              <w:rPr>
                <w:bCs/>
                <w:lang w:val="kk-KZ"/>
              </w:rPr>
            </w:pPr>
          </w:p>
        </w:tc>
      </w:tr>
      <w:tr w:rsidR="007229F1" w:rsidRPr="00C77656" w14:paraId="2EA892DD" w14:textId="77777777" w:rsidTr="00C77656">
        <w:trPr>
          <w:jc w:val="center"/>
        </w:trPr>
        <w:tc>
          <w:tcPr>
            <w:tcW w:w="561" w:type="dxa"/>
            <w:vAlign w:val="center"/>
          </w:tcPr>
          <w:p w14:paraId="0B9A4F93" w14:textId="77777777" w:rsidR="007229F1" w:rsidRPr="00E80F1C" w:rsidRDefault="007229F1" w:rsidP="007229F1">
            <w:pPr>
              <w:pStyle w:val="a5"/>
              <w:widowControl w:val="0"/>
              <w:numPr>
                <w:ilvl w:val="0"/>
                <w:numId w:val="3"/>
              </w:numPr>
              <w:rPr>
                <w:bCs/>
                <w:sz w:val="24"/>
                <w:szCs w:val="24"/>
                <w:lang w:val="kk-KZ"/>
              </w:rPr>
            </w:pPr>
          </w:p>
        </w:tc>
        <w:tc>
          <w:tcPr>
            <w:tcW w:w="1728" w:type="dxa"/>
            <w:gridSpan w:val="2"/>
          </w:tcPr>
          <w:p w14:paraId="39EB7479" w14:textId="21A61A63" w:rsidR="007229F1" w:rsidRDefault="007229F1" w:rsidP="007229F1">
            <w:pPr>
              <w:widowControl w:val="0"/>
              <w:jc w:val="center"/>
              <w:rPr>
                <w:bCs/>
                <w:lang w:val="kk-KZ" w:eastAsia="en-US"/>
              </w:rPr>
            </w:pPr>
            <w:r>
              <w:rPr>
                <w:bCs/>
                <w:lang w:val="kk-KZ" w:eastAsia="en-US"/>
              </w:rPr>
              <w:t>12</w:t>
            </w:r>
            <w:r w:rsidRPr="009575BB">
              <w:rPr>
                <w:bCs/>
                <w:lang w:val="kk-KZ" w:eastAsia="en-US"/>
              </w:rPr>
              <w:t>-тармақ</w:t>
            </w:r>
          </w:p>
        </w:tc>
        <w:tc>
          <w:tcPr>
            <w:tcW w:w="4510" w:type="dxa"/>
            <w:gridSpan w:val="3"/>
            <w:vAlign w:val="center"/>
          </w:tcPr>
          <w:p w14:paraId="169373B8" w14:textId="77777777" w:rsidR="00263B91" w:rsidRPr="00263B91" w:rsidRDefault="00263B91" w:rsidP="00263B91">
            <w:pPr>
              <w:ind w:firstLine="176"/>
              <w:jc w:val="both"/>
              <w:rPr>
                <w:b/>
                <w:bCs/>
                <w:lang w:val="kk-KZ"/>
              </w:rPr>
            </w:pPr>
            <w:r w:rsidRPr="00263B91">
              <w:rPr>
                <w:b/>
                <w:bCs/>
                <w:lang w:val="kk-KZ"/>
              </w:rPr>
              <w:t xml:space="preserve"> 12. Комиссия отырыстары қажеттігіне қарай өткізіледі. Отырыстар мемлекеттік мүлік жөніндегі уәкілетті органның, Комиссия төрағасының немесе мүшелерінің кемінде үштен екісінің бастамасы бойынша өткізіледі. Отырысты шақыру туралы хабарлама және оның күн тәртібі Комиссия </w:t>
            </w:r>
            <w:r w:rsidRPr="00263B91">
              <w:rPr>
                <w:b/>
                <w:bCs/>
                <w:lang w:val="kk-KZ"/>
              </w:rPr>
              <w:lastRenderedPageBreak/>
              <w:t>мүшелеріне отырыс өткізілгенге дейін кемінде 3 (үш) жұмыс күні бұрын жіберіледі.</w:t>
            </w:r>
          </w:p>
          <w:p w14:paraId="31CB1291" w14:textId="77777777" w:rsidR="00263B91" w:rsidRPr="00263B91" w:rsidRDefault="00263B91" w:rsidP="00263B91">
            <w:pPr>
              <w:ind w:firstLine="176"/>
              <w:jc w:val="both"/>
              <w:rPr>
                <w:b/>
                <w:bCs/>
                <w:lang w:val="kk-KZ"/>
              </w:rPr>
            </w:pPr>
            <w:r w:rsidRPr="00263B91">
              <w:rPr>
                <w:b/>
                <w:bCs/>
                <w:lang w:val="kk-KZ"/>
              </w:rPr>
              <w:t>      Комиссия отырысында кандидаттармен құзыреттері бойынша құрылымдық сұхбат әдісі бойынша әңгімелесу өткізіледі. Комиссия әңгімелесу өткізу үшін басқару құзыреттерін бағалау саласындағы сарапшыларды қосымша тарта алады. Комиссия отырысында Комиссия отырысының барысын тіркеу үшін аудио немесе бейнежазба құралдары қолданылады.</w:t>
            </w:r>
          </w:p>
          <w:p w14:paraId="56940B68" w14:textId="77777777" w:rsidR="00263B91" w:rsidRPr="00263B91" w:rsidRDefault="00263B91" w:rsidP="00263B91">
            <w:pPr>
              <w:ind w:firstLine="176"/>
              <w:jc w:val="both"/>
              <w:rPr>
                <w:b/>
                <w:bCs/>
                <w:lang w:val="kk-KZ"/>
              </w:rPr>
            </w:pPr>
            <w:r w:rsidRPr="00263B91">
              <w:rPr>
                <w:b/>
                <w:bCs/>
                <w:lang w:val="kk-KZ"/>
              </w:rPr>
              <w:t>      Комиссия отырысы Комиссия мүшелерінің жалпы санының кемінде үштен екісі қатысқан жағдайда және Комиссия төрағасының міндетті қатысуы кезінде өткізіледі. Комиссияның шешімі ашық дауыс беру арқылы қабылданады және егер оған қатысып отырған Комиссия мүшелерінің жалпы санының көпшілік дауысы берілсе, қабылданды деп есептеледі. Дауыстар тең болған жағдайда төрағалық етуші дауыс берген дауыс шешуші деп есептеледі.</w:t>
            </w:r>
          </w:p>
          <w:p w14:paraId="18E01708" w14:textId="77777777" w:rsidR="007229F1" w:rsidRPr="007229F1" w:rsidRDefault="007229F1" w:rsidP="007229F1">
            <w:pPr>
              <w:ind w:firstLine="176"/>
              <w:jc w:val="both"/>
              <w:rPr>
                <w:b/>
                <w:bCs/>
                <w:lang w:val="kk-KZ"/>
              </w:rPr>
            </w:pPr>
          </w:p>
        </w:tc>
        <w:tc>
          <w:tcPr>
            <w:tcW w:w="4253" w:type="dxa"/>
          </w:tcPr>
          <w:p w14:paraId="4A01BA8A" w14:textId="77777777" w:rsidR="00263B91" w:rsidRPr="008069EB" w:rsidRDefault="00263B91" w:rsidP="00263B91">
            <w:pPr>
              <w:ind w:firstLine="322"/>
              <w:jc w:val="both"/>
              <w:rPr>
                <w:b/>
                <w:bCs/>
                <w:color w:val="000000"/>
                <w:lang w:val="kk-KZ"/>
              </w:rPr>
            </w:pPr>
            <w:r w:rsidRPr="008069EB">
              <w:rPr>
                <w:b/>
                <w:bCs/>
                <w:color w:val="000000"/>
                <w:lang w:val="kk-KZ"/>
              </w:rPr>
              <w:lastRenderedPageBreak/>
              <w:t>12. Конкурсқа қатысуға жіберілген адамдардың тізімі бекітілгеннен кейін Комиссия әңгімелесу өткізу кестесі тізілімінің веб-порталында орналастырылған күннен бастап 5 (бес) жұмыс күні ішінде конкурсқа қатысушылармен әңгімелесу өткізеді.</w:t>
            </w:r>
          </w:p>
          <w:p w14:paraId="3F5E182D" w14:textId="77777777" w:rsidR="00263B91" w:rsidRPr="008069EB" w:rsidRDefault="00263B91" w:rsidP="00263B91">
            <w:pPr>
              <w:ind w:firstLine="322"/>
              <w:jc w:val="both"/>
              <w:rPr>
                <w:b/>
                <w:bCs/>
                <w:color w:val="000000"/>
                <w:lang w:val="kk-KZ"/>
              </w:rPr>
            </w:pPr>
            <w:r w:rsidRPr="008069EB">
              <w:rPr>
                <w:b/>
                <w:bCs/>
                <w:color w:val="000000"/>
                <w:lang w:val="kk-KZ"/>
              </w:rPr>
              <w:t xml:space="preserve">Әңгімелесуге жіберілген </w:t>
            </w:r>
            <w:r w:rsidRPr="008069EB">
              <w:rPr>
                <w:b/>
                <w:bCs/>
                <w:color w:val="000000"/>
                <w:lang w:val="kk-KZ"/>
              </w:rPr>
              <w:lastRenderedPageBreak/>
              <w:t>конкурсқа қатысушылармен әңгімелесу қажет болған жағдайда қашықтықтан бейнебайланыс құралдары арқылы жүргізіледі.</w:t>
            </w:r>
          </w:p>
          <w:p w14:paraId="67E055E9" w14:textId="77777777" w:rsidR="007229F1" w:rsidRPr="007229F1" w:rsidRDefault="007229F1" w:rsidP="007229F1">
            <w:pPr>
              <w:ind w:firstLine="322"/>
              <w:jc w:val="both"/>
              <w:rPr>
                <w:b/>
                <w:bCs/>
                <w:color w:val="000000"/>
                <w:lang w:val="kk-KZ"/>
              </w:rPr>
            </w:pPr>
          </w:p>
        </w:tc>
        <w:tc>
          <w:tcPr>
            <w:tcW w:w="4111" w:type="dxa"/>
            <w:gridSpan w:val="2"/>
          </w:tcPr>
          <w:p w14:paraId="244CBAD7" w14:textId="77777777" w:rsidR="007229F1" w:rsidRPr="00E80F1C" w:rsidRDefault="007229F1" w:rsidP="007229F1">
            <w:pPr>
              <w:widowControl w:val="0"/>
              <w:ind w:firstLine="292"/>
              <w:jc w:val="both"/>
              <w:rPr>
                <w:bCs/>
                <w:lang w:val="kk-KZ"/>
              </w:rPr>
            </w:pPr>
          </w:p>
        </w:tc>
      </w:tr>
      <w:tr w:rsidR="007229F1" w:rsidRPr="00C77656" w14:paraId="123F4563" w14:textId="77777777" w:rsidTr="00C77656">
        <w:trPr>
          <w:jc w:val="center"/>
        </w:trPr>
        <w:tc>
          <w:tcPr>
            <w:tcW w:w="561" w:type="dxa"/>
            <w:vAlign w:val="center"/>
          </w:tcPr>
          <w:p w14:paraId="4D5D13F6" w14:textId="77777777" w:rsidR="007229F1" w:rsidRPr="00E80F1C" w:rsidRDefault="007229F1" w:rsidP="007229F1">
            <w:pPr>
              <w:pStyle w:val="a5"/>
              <w:widowControl w:val="0"/>
              <w:numPr>
                <w:ilvl w:val="0"/>
                <w:numId w:val="3"/>
              </w:numPr>
              <w:rPr>
                <w:bCs/>
                <w:sz w:val="24"/>
                <w:szCs w:val="24"/>
                <w:lang w:val="kk-KZ"/>
              </w:rPr>
            </w:pPr>
          </w:p>
        </w:tc>
        <w:tc>
          <w:tcPr>
            <w:tcW w:w="1728" w:type="dxa"/>
            <w:gridSpan w:val="2"/>
          </w:tcPr>
          <w:p w14:paraId="06D3A0C2" w14:textId="5D813A63" w:rsidR="007229F1" w:rsidRDefault="007229F1" w:rsidP="007229F1">
            <w:pPr>
              <w:widowControl w:val="0"/>
              <w:jc w:val="center"/>
              <w:rPr>
                <w:bCs/>
                <w:lang w:val="kk-KZ" w:eastAsia="en-US"/>
              </w:rPr>
            </w:pPr>
            <w:r>
              <w:rPr>
                <w:bCs/>
                <w:lang w:val="kk-KZ" w:eastAsia="en-US"/>
              </w:rPr>
              <w:t>13</w:t>
            </w:r>
            <w:r w:rsidRPr="009575BB">
              <w:rPr>
                <w:bCs/>
                <w:lang w:val="kk-KZ" w:eastAsia="en-US"/>
              </w:rPr>
              <w:t>-тармақ</w:t>
            </w:r>
          </w:p>
        </w:tc>
        <w:tc>
          <w:tcPr>
            <w:tcW w:w="4510" w:type="dxa"/>
            <w:gridSpan w:val="3"/>
            <w:vAlign w:val="center"/>
          </w:tcPr>
          <w:p w14:paraId="65B61325" w14:textId="5326A396" w:rsidR="00263B91" w:rsidRPr="00263B91" w:rsidRDefault="00263B91" w:rsidP="00263B91">
            <w:pPr>
              <w:ind w:firstLine="176"/>
              <w:jc w:val="both"/>
              <w:rPr>
                <w:b/>
                <w:bCs/>
                <w:lang w:val="kk-KZ"/>
              </w:rPr>
            </w:pPr>
            <w:r w:rsidRPr="00263B91">
              <w:rPr>
                <w:b/>
                <w:bCs/>
                <w:lang w:val="kk-KZ"/>
              </w:rPr>
              <w:t xml:space="preserve">13. Отырыста мәселелерді шешу кезінде Комиссияның әрбір мүшесі бір дауысқа ие болады және жеке өзі </w:t>
            </w:r>
            <w:r w:rsidRPr="00263B91">
              <w:rPr>
                <w:b/>
                <w:bCs/>
                <w:lang w:val="kk-KZ"/>
              </w:rPr>
              <w:lastRenderedPageBreak/>
              <w:t>дауыс береді. Комиссия мүшесінің дауыс беру құқығын өзге адамға, оның ішінде Комиссияның басқа м</w:t>
            </w:r>
            <w:r>
              <w:rPr>
                <w:b/>
                <w:bCs/>
                <w:lang w:val="kk-KZ"/>
              </w:rPr>
              <w:t>үшесіне беруіне жол берілмейді.</w:t>
            </w:r>
          </w:p>
          <w:p w14:paraId="2543C3D7" w14:textId="41D48E2B" w:rsidR="00263B91" w:rsidRPr="00263B91" w:rsidRDefault="00263B91" w:rsidP="00263B91">
            <w:pPr>
              <w:ind w:firstLine="176"/>
              <w:jc w:val="both"/>
              <w:rPr>
                <w:b/>
                <w:bCs/>
                <w:lang w:val="kk-KZ"/>
              </w:rPr>
            </w:pPr>
            <w:r w:rsidRPr="00263B91">
              <w:rPr>
                <w:b/>
                <w:bCs/>
                <w:lang w:val="kk-KZ"/>
              </w:rPr>
              <w:t xml:space="preserve">      Отырыста Комиссия хатшысы хаттама жүргізеді. Комиссия отырысының хаттамасы отырыс өткізілгеннен кейін 5 (бес) жұмыс күнінен кешіктірілмей жасалады. Отырыс хаттамасына Комиссия төрағасы мен Комиссия хатшысы қол қояды және мемлекеттік мүлік жөніндегі уәкілетті органның, тиісті саланың уәкілетті органының және компаниялардың инте</w:t>
            </w:r>
            <w:r>
              <w:rPr>
                <w:b/>
                <w:bCs/>
                <w:lang w:val="kk-KZ"/>
              </w:rPr>
              <w:t>рнет-ресурстарында жарияланады.</w:t>
            </w:r>
          </w:p>
          <w:p w14:paraId="7021EA84" w14:textId="36FCC981" w:rsidR="00263B91" w:rsidRPr="00263B91" w:rsidRDefault="00263B91" w:rsidP="00263B91">
            <w:pPr>
              <w:ind w:firstLine="176"/>
              <w:jc w:val="both"/>
              <w:rPr>
                <w:b/>
                <w:bCs/>
                <w:lang w:val="kk-KZ"/>
              </w:rPr>
            </w:pPr>
            <w:r w:rsidRPr="00263B91">
              <w:rPr>
                <w:b/>
                <w:bCs/>
                <w:lang w:val="kk-KZ"/>
              </w:rPr>
              <w:t xml:space="preserve">      Комиссия қабылдаған шешімдер Комиссия мүшелерінің назарына олардың сұрау салуы бойынша Комиссия отырысы хаттамасының көшірмесін отырыс хаттамасына қол қойылған күннен бастап күнтізбелік 3 (үш) күннен кешіктірілмейтін мерзімде жіберу арқылы жазбаша нысанда жеткізіледі</w:t>
            </w:r>
            <w:r>
              <w:rPr>
                <w:b/>
                <w:bCs/>
                <w:lang w:val="kk-KZ"/>
              </w:rPr>
              <w:t>.</w:t>
            </w:r>
          </w:p>
          <w:p w14:paraId="7FCAE486" w14:textId="602EBFD0" w:rsidR="007229F1" w:rsidRPr="007229F1" w:rsidRDefault="00263B91" w:rsidP="00263B91">
            <w:pPr>
              <w:ind w:firstLine="176"/>
              <w:jc w:val="both"/>
              <w:rPr>
                <w:b/>
                <w:bCs/>
                <w:lang w:val="kk-KZ"/>
              </w:rPr>
            </w:pPr>
            <w:r w:rsidRPr="00263B91">
              <w:rPr>
                <w:b/>
                <w:bCs/>
                <w:lang w:val="kk-KZ"/>
              </w:rPr>
              <w:t xml:space="preserve">      Комиссияның шешімімен келіспеген жағдайда Комиссияның кез келген мүшесі ерекше пікір дайындайды, ол жазбаша түрде жазылуға және отырыстың хаттамасына қоса берілуге тиіс.</w:t>
            </w:r>
          </w:p>
        </w:tc>
        <w:tc>
          <w:tcPr>
            <w:tcW w:w="4253" w:type="dxa"/>
          </w:tcPr>
          <w:p w14:paraId="16730E0D" w14:textId="77777777" w:rsidR="00263B91" w:rsidRPr="008069EB" w:rsidRDefault="00263B91" w:rsidP="00263B91">
            <w:pPr>
              <w:ind w:firstLine="322"/>
              <w:jc w:val="both"/>
              <w:rPr>
                <w:b/>
                <w:bCs/>
                <w:color w:val="000000"/>
                <w:lang w:val="kk-KZ"/>
              </w:rPr>
            </w:pPr>
            <w:r w:rsidRPr="008069EB">
              <w:rPr>
                <w:b/>
                <w:bCs/>
                <w:color w:val="000000"/>
                <w:lang w:val="kk-KZ"/>
              </w:rPr>
              <w:lastRenderedPageBreak/>
              <w:t xml:space="preserve">13. Комиссия конкурсқа қатысушылармен әңгімелесу өткізген кезде компания қызметі </w:t>
            </w:r>
            <w:r w:rsidRPr="008069EB">
              <w:rPr>
                <w:b/>
                <w:bCs/>
                <w:color w:val="000000"/>
                <w:lang w:val="kk-KZ"/>
              </w:rPr>
              <w:lastRenderedPageBreak/>
              <w:t>және корпоративтік басқару саласындағы қатынастарды реттейтін Қазақстан Республикасының заңнамасын білуі тексеріледі.</w:t>
            </w:r>
          </w:p>
          <w:p w14:paraId="56EEBCA6" w14:textId="77777777" w:rsidR="00263B91" w:rsidRPr="008069EB" w:rsidRDefault="00263B91" w:rsidP="00263B91">
            <w:pPr>
              <w:ind w:firstLine="322"/>
              <w:jc w:val="both"/>
              <w:rPr>
                <w:b/>
                <w:bCs/>
                <w:color w:val="000000"/>
                <w:lang w:val="kk-KZ"/>
              </w:rPr>
            </w:pPr>
            <w:r w:rsidRPr="008069EB">
              <w:rPr>
                <w:b/>
                <w:bCs/>
                <w:color w:val="000000"/>
                <w:lang w:val="kk-KZ"/>
              </w:rPr>
              <w:t>Сондай-ақ, осы Қағидалардың 3-тарауына сәйкес Ұлттық әл-ауқат қоры мен Бірыңғай жинақтаушы зейнетақы қорын қоспағанда, жарғылық капиталына мемлекет жүз пайыз қатысатын акционерлік қоғамдардың (жауапкершілігі шектеулі серіктестіктердің) Директорлар кеңесінің (Байқау кеңесінің) құрамына тәуелсіз директорларды (тәуелсіз мүшелерді) іріктеу критерийлері негізінде конкурсқа қатысушылардың кәсіби білімі айқындалады.</w:t>
            </w:r>
          </w:p>
          <w:p w14:paraId="25ADF5C6" w14:textId="77777777" w:rsidR="007229F1" w:rsidRPr="007229F1" w:rsidRDefault="007229F1" w:rsidP="007229F1">
            <w:pPr>
              <w:ind w:firstLine="322"/>
              <w:jc w:val="both"/>
              <w:rPr>
                <w:b/>
                <w:bCs/>
                <w:color w:val="000000"/>
                <w:lang w:val="kk-KZ"/>
              </w:rPr>
            </w:pPr>
          </w:p>
        </w:tc>
        <w:tc>
          <w:tcPr>
            <w:tcW w:w="4111" w:type="dxa"/>
            <w:gridSpan w:val="2"/>
          </w:tcPr>
          <w:p w14:paraId="1DBA619B" w14:textId="77777777" w:rsidR="007229F1" w:rsidRPr="00E80F1C" w:rsidRDefault="007229F1" w:rsidP="007229F1">
            <w:pPr>
              <w:widowControl w:val="0"/>
              <w:ind w:firstLine="292"/>
              <w:jc w:val="both"/>
              <w:rPr>
                <w:bCs/>
                <w:lang w:val="kk-KZ"/>
              </w:rPr>
            </w:pPr>
          </w:p>
        </w:tc>
      </w:tr>
      <w:tr w:rsidR="007229F1" w:rsidRPr="00C77656" w14:paraId="62E66770" w14:textId="77777777" w:rsidTr="00C77656">
        <w:trPr>
          <w:jc w:val="center"/>
        </w:trPr>
        <w:tc>
          <w:tcPr>
            <w:tcW w:w="561" w:type="dxa"/>
            <w:vAlign w:val="center"/>
          </w:tcPr>
          <w:p w14:paraId="462D5B50" w14:textId="77777777" w:rsidR="007229F1" w:rsidRPr="00E80F1C" w:rsidRDefault="007229F1" w:rsidP="007229F1">
            <w:pPr>
              <w:pStyle w:val="a5"/>
              <w:widowControl w:val="0"/>
              <w:numPr>
                <w:ilvl w:val="0"/>
                <w:numId w:val="3"/>
              </w:numPr>
              <w:rPr>
                <w:bCs/>
                <w:sz w:val="24"/>
                <w:szCs w:val="24"/>
                <w:lang w:val="kk-KZ"/>
              </w:rPr>
            </w:pPr>
          </w:p>
        </w:tc>
        <w:tc>
          <w:tcPr>
            <w:tcW w:w="1728" w:type="dxa"/>
            <w:gridSpan w:val="2"/>
          </w:tcPr>
          <w:p w14:paraId="5514EBD2" w14:textId="04988CEC" w:rsidR="007229F1" w:rsidRDefault="007229F1" w:rsidP="007229F1">
            <w:pPr>
              <w:widowControl w:val="0"/>
              <w:jc w:val="center"/>
              <w:rPr>
                <w:bCs/>
                <w:lang w:val="kk-KZ" w:eastAsia="en-US"/>
              </w:rPr>
            </w:pPr>
            <w:r>
              <w:rPr>
                <w:bCs/>
                <w:lang w:val="kk-KZ" w:eastAsia="en-US"/>
              </w:rPr>
              <w:t>14</w:t>
            </w:r>
            <w:r w:rsidRPr="009575BB">
              <w:rPr>
                <w:bCs/>
                <w:lang w:val="kk-KZ" w:eastAsia="en-US"/>
              </w:rPr>
              <w:t>-тармақ</w:t>
            </w:r>
          </w:p>
        </w:tc>
        <w:tc>
          <w:tcPr>
            <w:tcW w:w="4510" w:type="dxa"/>
            <w:gridSpan w:val="3"/>
            <w:vAlign w:val="center"/>
          </w:tcPr>
          <w:p w14:paraId="1EA7B660" w14:textId="6D1B63A8" w:rsidR="007229F1" w:rsidRPr="007229F1" w:rsidRDefault="00263B91" w:rsidP="007229F1">
            <w:pPr>
              <w:ind w:firstLine="176"/>
              <w:jc w:val="both"/>
              <w:rPr>
                <w:b/>
                <w:bCs/>
                <w:lang w:val="kk-KZ"/>
              </w:rPr>
            </w:pPr>
            <w:r w:rsidRPr="00263B91">
              <w:rPr>
                <w:b/>
                <w:bCs/>
                <w:lang w:val="kk-KZ"/>
              </w:rPr>
              <w:t>14. Егер белгіленген күні және уақытта Комиссия отырысы кворумның болмауы себебінен өтпеген жағдайда, Комиссия хатшысы Комиссия мүшелерінің ұсынған құжаттарының сақталуын қамтамасыз етеді. Комиссия төрағасы жаңа отырыстың өткізілетін күні мен уақытын, орнын белгілейді.</w:t>
            </w:r>
          </w:p>
        </w:tc>
        <w:tc>
          <w:tcPr>
            <w:tcW w:w="4253" w:type="dxa"/>
          </w:tcPr>
          <w:p w14:paraId="31B3D054" w14:textId="77777777" w:rsidR="00263B91" w:rsidRPr="008069EB" w:rsidRDefault="00263B91" w:rsidP="00263B91">
            <w:pPr>
              <w:ind w:firstLine="322"/>
              <w:jc w:val="both"/>
              <w:rPr>
                <w:b/>
                <w:bCs/>
                <w:color w:val="000000"/>
                <w:lang w:val="kk-KZ"/>
              </w:rPr>
            </w:pPr>
            <w:r w:rsidRPr="008069EB">
              <w:rPr>
                <w:b/>
                <w:bCs/>
                <w:color w:val="000000"/>
                <w:lang w:val="kk-KZ"/>
              </w:rPr>
              <w:t xml:space="preserve">14. Комиссия шешімдері Комиссия мүшелерінің жалпы санының жай көпшілік даусымен ашық дауыс беру арқылы қабылданады. Дауыстар тең болған кезде Комиссия төрағасының дауысы шешуші болып табылады. </w:t>
            </w:r>
          </w:p>
          <w:p w14:paraId="5A4BEE5F" w14:textId="77777777" w:rsidR="00263B91" w:rsidRPr="008069EB" w:rsidRDefault="00263B91" w:rsidP="00263B91">
            <w:pPr>
              <w:ind w:firstLine="322"/>
              <w:jc w:val="both"/>
              <w:rPr>
                <w:b/>
                <w:bCs/>
                <w:color w:val="000000"/>
                <w:lang w:val="kk-KZ"/>
              </w:rPr>
            </w:pPr>
            <w:r w:rsidRPr="008069EB">
              <w:rPr>
                <w:b/>
                <w:bCs/>
                <w:color w:val="000000"/>
                <w:lang w:val="kk-KZ"/>
              </w:rPr>
              <w:t>Комиссия отырысы Комиссия мүшелерінің жалпы санының кемінде үштен екісі қатысқан кезде заңды деп есептеледі.</w:t>
            </w:r>
          </w:p>
          <w:p w14:paraId="2E0493C5" w14:textId="77777777" w:rsidR="00263B91" w:rsidRPr="008069EB" w:rsidRDefault="00263B91" w:rsidP="00263B91">
            <w:pPr>
              <w:ind w:firstLine="322"/>
              <w:jc w:val="both"/>
              <w:rPr>
                <w:b/>
                <w:bCs/>
                <w:color w:val="000000"/>
                <w:lang w:val="kk-KZ"/>
              </w:rPr>
            </w:pPr>
            <w:r w:rsidRPr="008069EB">
              <w:rPr>
                <w:b/>
                <w:bCs/>
                <w:color w:val="000000"/>
                <w:lang w:val="kk-KZ"/>
              </w:rPr>
              <w:t>Комиссия мүшелерінің ерекше пікірі оны білдірген жағдайда жазбаша нысанда баяндалады және хаттамаға қоса беріледі.</w:t>
            </w:r>
          </w:p>
          <w:p w14:paraId="00A5BD91" w14:textId="77777777" w:rsidR="00263B91" w:rsidRPr="008069EB" w:rsidRDefault="00263B91" w:rsidP="00263B91">
            <w:pPr>
              <w:ind w:firstLine="322"/>
              <w:jc w:val="both"/>
              <w:rPr>
                <w:b/>
                <w:bCs/>
                <w:color w:val="000000"/>
                <w:lang w:val="kk-KZ"/>
              </w:rPr>
            </w:pPr>
            <w:r w:rsidRPr="008069EB">
              <w:rPr>
                <w:b/>
                <w:bCs/>
                <w:color w:val="000000"/>
                <w:lang w:val="kk-KZ"/>
              </w:rPr>
              <w:t>Талқылау барысы мен Комиссия қабылдаған шешім хаттама түрінде ресімделеді, оған Комиссияның барлық мүшелері қол қояды.</w:t>
            </w:r>
          </w:p>
          <w:p w14:paraId="230C479C" w14:textId="20393913" w:rsidR="007229F1" w:rsidRPr="007229F1" w:rsidRDefault="00263B91" w:rsidP="00263B91">
            <w:pPr>
              <w:ind w:firstLine="322"/>
              <w:jc w:val="both"/>
              <w:rPr>
                <w:b/>
                <w:bCs/>
                <w:color w:val="000000"/>
                <w:lang w:val="kk-KZ"/>
              </w:rPr>
            </w:pPr>
            <w:r w:rsidRPr="008069EB">
              <w:rPr>
                <w:b/>
                <w:bCs/>
                <w:color w:val="000000"/>
                <w:lang w:val="kk-KZ"/>
              </w:rPr>
              <w:t>Комиссия хаттамасы комиссия шешім қабылдаған күннен кейінгі жұмыс күні аяқталғанға дейін тізілімнің веб-порталында қазақ және орыс тілдерінде орналастырылады.</w:t>
            </w:r>
          </w:p>
        </w:tc>
        <w:tc>
          <w:tcPr>
            <w:tcW w:w="4111" w:type="dxa"/>
            <w:gridSpan w:val="2"/>
          </w:tcPr>
          <w:p w14:paraId="2923F122" w14:textId="77777777" w:rsidR="007229F1" w:rsidRPr="00E80F1C" w:rsidRDefault="007229F1" w:rsidP="007229F1">
            <w:pPr>
              <w:widowControl w:val="0"/>
              <w:ind w:firstLine="292"/>
              <w:jc w:val="both"/>
              <w:rPr>
                <w:bCs/>
                <w:lang w:val="kk-KZ"/>
              </w:rPr>
            </w:pPr>
          </w:p>
        </w:tc>
      </w:tr>
      <w:tr w:rsidR="007229F1" w:rsidRPr="00C77656" w14:paraId="664793B6" w14:textId="77777777" w:rsidTr="00C77656">
        <w:trPr>
          <w:jc w:val="center"/>
        </w:trPr>
        <w:tc>
          <w:tcPr>
            <w:tcW w:w="561" w:type="dxa"/>
            <w:vAlign w:val="center"/>
          </w:tcPr>
          <w:p w14:paraId="2F31742B" w14:textId="77777777" w:rsidR="007229F1" w:rsidRPr="00E80F1C" w:rsidRDefault="007229F1" w:rsidP="007229F1">
            <w:pPr>
              <w:pStyle w:val="a5"/>
              <w:widowControl w:val="0"/>
              <w:numPr>
                <w:ilvl w:val="0"/>
                <w:numId w:val="3"/>
              </w:numPr>
              <w:rPr>
                <w:bCs/>
                <w:sz w:val="24"/>
                <w:szCs w:val="24"/>
                <w:lang w:val="kk-KZ"/>
              </w:rPr>
            </w:pPr>
          </w:p>
        </w:tc>
        <w:tc>
          <w:tcPr>
            <w:tcW w:w="1728" w:type="dxa"/>
            <w:gridSpan w:val="2"/>
          </w:tcPr>
          <w:p w14:paraId="174271DC" w14:textId="5C4932D9" w:rsidR="007229F1" w:rsidRDefault="007229F1" w:rsidP="007229F1">
            <w:pPr>
              <w:widowControl w:val="0"/>
              <w:jc w:val="center"/>
              <w:rPr>
                <w:bCs/>
                <w:lang w:val="kk-KZ" w:eastAsia="en-US"/>
              </w:rPr>
            </w:pPr>
            <w:r>
              <w:rPr>
                <w:bCs/>
                <w:lang w:val="kk-KZ" w:eastAsia="en-US"/>
              </w:rPr>
              <w:t>15</w:t>
            </w:r>
            <w:r w:rsidRPr="009575BB">
              <w:rPr>
                <w:bCs/>
                <w:lang w:val="kk-KZ" w:eastAsia="en-US"/>
              </w:rPr>
              <w:t>-тармақ</w:t>
            </w:r>
          </w:p>
        </w:tc>
        <w:tc>
          <w:tcPr>
            <w:tcW w:w="4510" w:type="dxa"/>
            <w:gridSpan w:val="3"/>
            <w:vAlign w:val="center"/>
          </w:tcPr>
          <w:p w14:paraId="51F9844A" w14:textId="77777777" w:rsidR="00263B91" w:rsidRPr="00263B91" w:rsidRDefault="00263B91" w:rsidP="00263B91">
            <w:pPr>
              <w:ind w:firstLine="176"/>
              <w:jc w:val="both"/>
              <w:rPr>
                <w:b/>
                <w:bCs/>
                <w:lang w:val="kk-KZ"/>
              </w:rPr>
            </w:pPr>
            <w:r w:rsidRPr="00263B91">
              <w:rPr>
                <w:b/>
                <w:bCs/>
                <w:lang w:val="kk-KZ"/>
              </w:rPr>
              <w:t xml:space="preserve"> 15. Егер конкурсқа өтінімдер түспесе немесе берілген өтінімдер кері қайтарылып алынса, сондай-ақ кандидаттар болмаған жағдайда, Комиссия конкурсты өткізілмеді деп жариялайды және конкурсты қайта </w:t>
            </w:r>
            <w:r w:rsidRPr="00263B91">
              <w:rPr>
                <w:b/>
                <w:bCs/>
                <w:lang w:val="kk-KZ"/>
              </w:rPr>
              <w:lastRenderedPageBreak/>
              <w:t>өткізу туралы шешім қабылдайды.</w:t>
            </w:r>
          </w:p>
          <w:p w14:paraId="6C54EC83" w14:textId="77777777" w:rsidR="00263B91" w:rsidRPr="00263B91" w:rsidRDefault="00263B91" w:rsidP="00263B91">
            <w:pPr>
              <w:ind w:firstLine="176"/>
              <w:jc w:val="both"/>
              <w:rPr>
                <w:b/>
                <w:bCs/>
                <w:lang w:val="kk-KZ"/>
              </w:rPr>
            </w:pPr>
            <w:r w:rsidRPr="00263B91">
              <w:rPr>
                <w:b/>
                <w:bCs/>
                <w:lang w:val="kk-KZ"/>
              </w:rPr>
              <w:t>      Комиссия әңгімелесу және кандидаттарды бағалау нәтижелерін қарау қорытындылары бойынша кандидаттарды мемлекеттік мүлік жөніндегі уәкілетті органның интернет-ресурсында жарияланатын Тізілімге енгізу жөнінде шешім қабылдайды.</w:t>
            </w:r>
          </w:p>
          <w:p w14:paraId="6B16CF66" w14:textId="77777777" w:rsidR="007229F1" w:rsidRPr="007229F1" w:rsidRDefault="007229F1" w:rsidP="007229F1">
            <w:pPr>
              <w:ind w:firstLine="176"/>
              <w:jc w:val="both"/>
              <w:rPr>
                <w:b/>
                <w:bCs/>
                <w:lang w:val="kk-KZ"/>
              </w:rPr>
            </w:pPr>
          </w:p>
        </w:tc>
        <w:tc>
          <w:tcPr>
            <w:tcW w:w="4253" w:type="dxa"/>
          </w:tcPr>
          <w:p w14:paraId="20A91E8D" w14:textId="77777777" w:rsidR="00263B91" w:rsidRPr="008069EB" w:rsidRDefault="00263B91" w:rsidP="00263B91">
            <w:pPr>
              <w:ind w:firstLine="322"/>
              <w:jc w:val="both"/>
              <w:rPr>
                <w:b/>
                <w:bCs/>
                <w:color w:val="000000"/>
                <w:lang w:val="kk-KZ"/>
              </w:rPr>
            </w:pPr>
            <w:r w:rsidRPr="008069EB">
              <w:rPr>
                <w:b/>
                <w:bCs/>
                <w:color w:val="000000"/>
                <w:lang w:val="kk-KZ"/>
              </w:rPr>
              <w:lastRenderedPageBreak/>
              <w:t xml:space="preserve">15. Егер конкурсқа қатысуға осы Қағидаларда белгіленген талаптарға сәйкес келетін 2 (екі) кандидаттан кем өтініш ұсынылса не өтініш келіп түспесе немесе кері қайтарып алынса, сондай-ақ конкурс </w:t>
            </w:r>
            <w:r w:rsidRPr="008069EB">
              <w:rPr>
                <w:b/>
                <w:bCs/>
                <w:color w:val="000000"/>
                <w:lang w:val="kk-KZ"/>
              </w:rPr>
              <w:lastRenderedPageBreak/>
              <w:t>нәтижесінде комиссия кандидаттарды анықтамаса, онда Комиссия конкурсты өткізілмеген деп таниды және Мемлекеттік мүлік жөніндегі уәкілетті орган қайта конкурс өткізу туралы шешім қабылдайды.</w:t>
            </w:r>
          </w:p>
          <w:p w14:paraId="651F6B06" w14:textId="77777777" w:rsidR="007229F1" w:rsidRPr="007229F1" w:rsidRDefault="007229F1" w:rsidP="007229F1">
            <w:pPr>
              <w:ind w:firstLine="322"/>
              <w:jc w:val="both"/>
              <w:rPr>
                <w:b/>
                <w:bCs/>
                <w:color w:val="000000"/>
                <w:lang w:val="kk-KZ"/>
              </w:rPr>
            </w:pPr>
          </w:p>
        </w:tc>
        <w:tc>
          <w:tcPr>
            <w:tcW w:w="4111" w:type="dxa"/>
            <w:gridSpan w:val="2"/>
          </w:tcPr>
          <w:p w14:paraId="01599F79" w14:textId="77777777" w:rsidR="007229F1" w:rsidRPr="00E80F1C" w:rsidRDefault="007229F1" w:rsidP="007229F1">
            <w:pPr>
              <w:widowControl w:val="0"/>
              <w:ind w:firstLine="292"/>
              <w:jc w:val="both"/>
              <w:rPr>
                <w:bCs/>
                <w:lang w:val="kk-KZ"/>
              </w:rPr>
            </w:pPr>
          </w:p>
        </w:tc>
      </w:tr>
      <w:tr w:rsidR="007229F1" w:rsidRPr="00C77656" w14:paraId="548E3D53" w14:textId="77777777" w:rsidTr="00C77656">
        <w:trPr>
          <w:jc w:val="center"/>
        </w:trPr>
        <w:tc>
          <w:tcPr>
            <w:tcW w:w="561" w:type="dxa"/>
            <w:vAlign w:val="center"/>
          </w:tcPr>
          <w:p w14:paraId="644ADCCB" w14:textId="77777777" w:rsidR="007229F1" w:rsidRPr="00E80F1C" w:rsidRDefault="007229F1" w:rsidP="007229F1">
            <w:pPr>
              <w:pStyle w:val="a5"/>
              <w:widowControl w:val="0"/>
              <w:numPr>
                <w:ilvl w:val="0"/>
                <w:numId w:val="3"/>
              </w:numPr>
              <w:rPr>
                <w:bCs/>
                <w:sz w:val="24"/>
                <w:szCs w:val="24"/>
                <w:lang w:val="kk-KZ"/>
              </w:rPr>
            </w:pPr>
          </w:p>
        </w:tc>
        <w:tc>
          <w:tcPr>
            <w:tcW w:w="1728" w:type="dxa"/>
            <w:gridSpan w:val="2"/>
          </w:tcPr>
          <w:p w14:paraId="270540A6" w14:textId="70C79D67" w:rsidR="007229F1" w:rsidRDefault="007229F1" w:rsidP="007229F1">
            <w:pPr>
              <w:widowControl w:val="0"/>
              <w:jc w:val="center"/>
              <w:rPr>
                <w:bCs/>
                <w:lang w:val="kk-KZ" w:eastAsia="en-US"/>
              </w:rPr>
            </w:pPr>
            <w:r>
              <w:rPr>
                <w:bCs/>
                <w:lang w:val="kk-KZ" w:eastAsia="en-US"/>
              </w:rPr>
              <w:t>16</w:t>
            </w:r>
            <w:r w:rsidRPr="009575BB">
              <w:rPr>
                <w:bCs/>
                <w:lang w:val="kk-KZ" w:eastAsia="en-US"/>
              </w:rPr>
              <w:t>-тармақ</w:t>
            </w:r>
          </w:p>
        </w:tc>
        <w:tc>
          <w:tcPr>
            <w:tcW w:w="4510" w:type="dxa"/>
            <w:gridSpan w:val="3"/>
            <w:vAlign w:val="center"/>
          </w:tcPr>
          <w:p w14:paraId="0F8DDF2C" w14:textId="4FE71FEB" w:rsidR="007229F1" w:rsidRPr="00263B91" w:rsidRDefault="00263B91" w:rsidP="007229F1">
            <w:pPr>
              <w:ind w:firstLine="176"/>
              <w:jc w:val="both"/>
              <w:rPr>
                <w:b/>
                <w:bCs/>
                <w:lang w:val="kk-KZ"/>
              </w:rPr>
            </w:pPr>
            <w:r w:rsidRPr="00263B91">
              <w:rPr>
                <w:b/>
                <w:bCs/>
                <w:lang w:val="kk-KZ"/>
              </w:rPr>
              <w:t> 16. Тиісті саланың уәкілетті органы директорлар кеңесі (байқау кеңесі) төрағасының қатысуымен Тізілімге енгізілген адамдар арасынан директорлар кеңесіне (байқау кеңестеріне) кандидаттарды таңдауды дербес жүзеге асырады және заңнамада белгіленген тәртіппен сайлауды (тағайындауды) ұйымдастырады.</w:t>
            </w:r>
          </w:p>
        </w:tc>
        <w:tc>
          <w:tcPr>
            <w:tcW w:w="4253" w:type="dxa"/>
          </w:tcPr>
          <w:p w14:paraId="2D50EB5A" w14:textId="77777777" w:rsidR="00263B91" w:rsidRPr="008069EB" w:rsidRDefault="00263B91" w:rsidP="00263B91">
            <w:pPr>
              <w:ind w:firstLine="322"/>
              <w:jc w:val="both"/>
              <w:rPr>
                <w:b/>
                <w:bCs/>
                <w:color w:val="000000"/>
                <w:lang w:val="kk-KZ"/>
              </w:rPr>
            </w:pPr>
            <w:r w:rsidRPr="008069EB">
              <w:rPr>
                <w:b/>
                <w:bCs/>
                <w:color w:val="000000"/>
                <w:lang w:val="kk-KZ"/>
              </w:rPr>
              <w:t>16. Әңгімелесу және кандидаттарды бағалау нәтижелерін қарау қорытындылары бойынша Комиссия кандидаттарды Тізілімге енгізу жөнінде шешім қабылдайды.</w:t>
            </w:r>
          </w:p>
          <w:p w14:paraId="50B75DAB" w14:textId="77777777" w:rsidR="007229F1" w:rsidRPr="007229F1" w:rsidRDefault="007229F1" w:rsidP="007229F1">
            <w:pPr>
              <w:ind w:firstLine="322"/>
              <w:jc w:val="both"/>
              <w:rPr>
                <w:b/>
                <w:bCs/>
                <w:color w:val="000000"/>
                <w:lang w:val="kk-KZ"/>
              </w:rPr>
            </w:pPr>
          </w:p>
        </w:tc>
        <w:tc>
          <w:tcPr>
            <w:tcW w:w="4111" w:type="dxa"/>
            <w:gridSpan w:val="2"/>
          </w:tcPr>
          <w:p w14:paraId="25915C4A" w14:textId="77777777" w:rsidR="007229F1" w:rsidRPr="00E80F1C" w:rsidRDefault="007229F1" w:rsidP="007229F1">
            <w:pPr>
              <w:widowControl w:val="0"/>
              <w:ind w:firstLine="292"/>
              <w:jc w:val="both"/>
              <w:rPr>
                <w:bCs/>
                <w:lang w:val="kk-KZ"/>
              </w:rPr>
            </w:pPr>
          </w:p>
        </w:tc>
      </w:tr>
      <w:tr w:rsidR="007229F1" w:rsidRPr="00C77656" w14:paraId="7B0503B0" w14:textId="77777777" w:rsidTr="00C77656">
        <w:trPr>
          <w:jc w:val="center"/>
        </w:trPr>
        <w:tc>
          <w:tcPr>
            <w:tcW w:w="561" w:type="dxa"/>
            <w:vAlign w:val="center"/>
          </w:tcPr>
          <w:p w14:paraId="5C25FDEE" w14:textId="77777777" w:rsidR="007229F1" w:rsidRPr="00E80F1C" w:rsidRDefault="007229F1" w:rsidP="007229F1">
            <w:pPr>
              <w:pStyle w:val="a5"/>
              <w:widowControl w:val="0"/>
              <w:numPr>
                <w:ilvl w:val="0"/>
                <w:numId w:val="3"/>
              </w:numPr>
              <w:rPr>
                <w:bCs/>
                <w:sz w:val="24"/>
                <w:szCs w:val="24"/>
                <w:lang w:val="kk-KZ"/>
              </w:rPr>
            </w:pPr>
          </w:p>
        </w:tc>
        <w:tc>
          <w:tcPr>
            <w:tcW w:w="1728" w:type="dxa"/>
            <w:gridSpan w:val="2"/>
          </w:tcPr>
          <w:p w14:paraId="388B705F" w14:textId="16FCD227" w:rsidR="007229F1" w:rsidRDefault="007229F1" w:rsidP="007229F1">
            <w:pPr>
              <w:widowControl w:val="0"/>
              <w:jc w:val="center"/>
              <w:rPr>
                <w:bCs/>
                <w:lang w:val="kk-KZ" w:eastAsia="en-US"/>
              </w:rPr>
            </w:pPr>
            <w:r>
              <w:rPr>
                <w:bCs/>
                <w:lang w:val="kk-KZ" w:eastAsia="en-US"/>
              </w:rPr>
              <w:t>17</w:t>
            </w:r>
            <w:r w:rsidRPr="009575BB">
              <w:rPr>
                <w:bCs/>
                <w:lang w:val="kk-KZ" w:eastAsia="en-US"/>
              </w:rPr>
              <w:t>-тармақ</w:t>
            </w:r>
          </w:p>
        </w:tc>
        <w:tc>
          <w:tcPr>
            <w:tcW w:w="4510" w:type="dxa"/>
            <w:gridSpan w:val="3"/>
            <w:vAlign w:val="center"/>
          </w:tcPr>
          <w:p w14:paraId="5862CF57" w14:textId="0665F0DB" w:rsidR="007229F1" w:rsidRPr="00263B91" w:rsidRDefault="00263B91" w:rsidP="007229F1">
            <w:pPr>
              <w:ind w:firstLine="176"/>
              <w:jc w:val="both"/>
              <w:rPr>
                <w:b/>
                <w:bCs/>
                <w:lang w:val="kk-KZ"/>
              </w:rPr>
            </w:pPr>
            <w:r w:rsidRPr="00263B91">
              <w:rPr>
                <w:b/>
                <w:bCs/>
                <w:lang w:val="kk-KZ"/>
              </w:rPr>
              <w:t> 17. Егер жоспарлы конкурстың қорытындысы бойынша Тізілімде Үлгілік кодекстің </w:t>
            </w:r>
            <w:hyperlink r:id="rId18" w:anchor="z259" w:history="1">
              <w:r w:rsidRPr="00263B91">
                <w:rPr>
                  <w:rStyle w:val="af3"/>
                  <w:b/>
                  <w:bCs/>
                  <w:lang w:val="kk-KZ"/>
                </w:rPr>
                <w:t>75</w:t>
              </w:r>
            </w:hyperlink>
            <w:r w:rsidRPr="00263B91">
              <w:rPr>
                <w:b/>
                <w:bCs/>
                <w:lang w:val="kk-KZ"/>
              </w:rPr>
              <w:t> және </w:t>
            </w:r>
            <w:hyperlink r:id="rId19" w:anchor="z271" w:history="1">
              <w:r w:rsidRPr="00263B91">
                <w:rPr>
                  <w:rStyle w:val="af3"/>
                  <w:b/>
                  <w:bCs/>
                  <w:lang w:val="kk-KZ"/>
                </w:rPr>
                <w:t>78-тармақтарында</w:t>
              </w:r>
            </w:hyperlink>
            <w:r w:rsidRPr="00263B91">
              <w:rPr>
                <w:b/>
                <w:bCs/>
                <w:lang w:val="kk-KZ"/>
              </w:rPr>
              <w:t> немесе Заңның 182-1-бабының </w:t>
            </w:r>
            <w:hyperlink r:id="rId20" w:anchor="z1770" w:history="1">
              <w:r w:rsidRPr="00263B91">
                <w:rPr>
                  <w:rStyle w:val="af3"/>
                  <w:b/>
                  <w:bCs/>
                  <w:lang w:val="kk-KZ"/>
                </w:rPr>
                <w:t>3-тармағына</w:t>
              </w:r>
            </w:hyperlink>
            <w:r w:rsidRPr="00263B91">
              <w:rPr>
                <w:b/>
                <w:bCs/>
                <w:lang w:val="kk-KZ"/>
              </w:rPr>
              <w:t xml:space="preserve"> сәйкес мемлекеттік жоспарлау жөніндегі уәкілетті орган бекіткен Байқау кеңесін құру және тарату қағидаларында, байқау кеңесінің құрамына сайланатын адамдарға қойылатын талаптарда, сондай-ақ байқау кеңесінің мүшелерін </w:t>
            </w:r>
            <w:r w:rsidRPr="00263B91">
              <w:rPr>
                <w:b/>
                <w:bCs/>
                <w:lang w:val="kk-KZ"/>
              </w:rPr>
              <w:lastRenderedPageBreak/>
              <w:t>конкурстық іріктеу және олардың өкілеттіктерін мерзімінен бұрын тоқтату тәртібінде көзделген талаптарға сәйкес келетін кандидаттар ұсынылмаған болса, тиісті саланың уәкілетті органы компанияның директорлар кеңесі (байқау кеңесі) төрағасының қатысуымен кандидатты іріктеу туралы мәселеге дербес бастамашылық жасайды және кандидаттың бекітілген біліктілік талаптарына сәйкестігін бағалау үшін оның деректерін мемлекеттік мүлік жөніндегі уәкілетті органға береді.</w:t>
            </w:r>
          </w:p>
        </w:tc>
        <w:tc>
          <w:tcPr>
            <w:tcW w:w="4253" w:type="dxa"/>
          </w:tcPr>
          <w:p w14:paraId="61B92CD9" w14:textId="18D6E5C6" w:rsidR="007229F1" w:rsidRPr="007229F1" w:rsidRDefault="00263B91" w:rsidP="007229F1">
            <w:pPr>
              <w:ind w:firstLine="322"/>
              <w:jc w:val="both"/>
              <w:rPr>
                <w:b/>
                <w:bCs/>
                <w:color w:val="000000"/>
                <w:lang w:val="kk-KZ"/>
              </w:rPr>
            </w:pPr>
            <w:r w:rsidRPr="008069EB">
              <w:rPr>
                <w:b/>
                <w:bCs/>
                <w:color w:val="000000"/>
                <w:lang w:val="kk-KZ"/>
              </w:rPr>
              <w:lastRenderedPageBreak/>
              <w:t>17. Тиісті саланың уәкілетті органы осы компания бойынша тізілімге енгізілген тұлғалар қатарынан Компанияның Директорлар кеңесінің (Байқау кеңесінің) құрамына тәуелсіз директор (тәуелсіз мүше) лауазымына кандидатты сайлау туралы Жалғыз акционердің (қатысушының) шешімін қабылдайды.</w:t>
            </w:r>
          </w:p>
        </w:tc>
        <w:tc>
          <w:tcPr>
            <w:tcW w:w="4111" w:type="dxa"/>
            <w:gridSpan w:val="2"/>
          </w:tcPr>
          <w:p w14:paraId="17FA5E6C" w14:textId="77777777" w:rsidR="007229F1" w:rsidRPr="00E80F1C" w:rsidRDefault="007229F1" w:rsidP="007229F1">
            <w:pPr>
              <w:widowControl w:val="0"/>
              <w:ind w:firstLine="292"/>
              <w:jc w:val="both"/>
              <w:rPr>
                <w:bCs/>
                <w:lang w:val="kk-KZ"/>
              </w:rPr>
            </w:pPr>
          </w:p>
        </w:tc>
      </w:tr>
      <w:tr w:rsidR="006B7938" w:rsidRPr="00C77656" w14:paraId="1B0B5CF3" w14:textId="77777777" w:rsidTr="00C77656">
        <w:trPr>
          <w:jc w:val="center"/>
        </w:trPr>
        <w:tc>
          <w:tcPr>
            <w:tcW w:w="561" w:type="dxa"/>
            <w:vAlign w:val="center"/>
          </w:tcPr>
          <w:p w14:paraId="3BF4B095" w14:textId="77777777" w:rsidR="006B7938" w:rsidRPr="00E80F1C" w:rsidRDefault="006B7938" w:rsidP="007B6207">
            <w:pPr>
              <w:pStyle w:val="a5"/>
              <w:widowControl w:val="0"/>
              <w:numPr>
                <w:ilvl w:val="0"/>
                <w:numId w:val="3"/>
              </w:numPr>
              <w:rPr>
                <w:bCs/>
                <w:sz w:val="24"/>
                <w:szCs w:val="24"/>
                <w:lang w:val="kk-KZ"/>
              </w:rPr>
            </w:pPr>
          </w:p>
        </w:tc>
        <w:tc>
          <w:tcPr>
            <w:tcW w:w="1728" w:type="dxa"/>
            <w:gridSpan w:val="2"/>
          </w:tcPr>
          <w:p w14:paraId="3527101B" w14:textId="09673D60" w:rsidR="006B7938" w:rsidRPr="00E80F1C" w:rsidRDefault="00263B91" w:rsidP="00C41B7B">
            <w:pPr>
              <w:widowControl w:val="0"/>
              <w:jc w:val="center"/>
              <w:rPr>
                <w:bCs/>
                <w:lang w:val="kk-KZ" w:eastAsia="en-US"/>
              </w:rPr>
            </w:pPr>
            <w:r>
              <w:rPr>
                <w:bCs/>
                <w:lang w:val="kk-KZ" w:eastAsia="en-US"/>
              </w:rPr>
              <w:t>18</w:t>
            </w:r>
            <w:r w:rsidR="000259D8" w:rsidRPr="00E80F1C">
              <w:rPr>
                <w:bCs/>
                <w:lang w:val="kk-KZ" w:eastAsia="en-US"/>
              </w:rPr>
              <w:t xml:space="preserve"> тармақ</w:t>
            </w:r>
          </w:p>
          <w:p w14:paraId="36A1BCB1" w14:textId="77777777" w:rsidR="006B7938" w:rsidRPr="00E80F1C" w:rsidRDefault="006B7938" w:rsidP="00234BF0">
            <w:pPr>
              <w:widowControl w:val="0"/>
              <w:jc w:val="both"/>
              <w:rPr>
                <w:bCs/>
                <w:lang w:val="kk-KZ" w:eastAsia="en-US"/>
              </w:rPr>
            </w:pPr>
          </w:p>
        </w:tc>
        <w:tc>
          <w:tcPr>
            <w:tcW w:w="4510" w:type="dxa"/>
            <w:gridSpan w:val="3"/>
            <w:vAlign w:val="center"/>
          </w:tcPr>
          <w:p w14:paraId="183177F3" w14:textId="2842C71D" w:rsidR="006B7938" w:rsidRPr="00263B91" w:rsidRDefault="00263B91" w:rsidP="00751E48">
            <w:pPr>
              <w:jc w:val="both"/>
              <w:rPr>
                <w:b/>
                <w:bCs/>
                <w:lang w:val="kk-KZ" w:eastAsia="en-US"/>
              </w:rPr>
            </w:pPr>
            <w:r w:rsidRPr="00263B91">
              <w:rPr>
                <w:b/>
                <w:color w:val="000000"/>
                <w:lang w:val="kk-KZ"/>
              </w:rPr>
              <w:t xml:space="preserve">    18. Мемлекеттік мүлік жөніндегі уәкілетті орган кандидаттың деректерін алғаннан кейін 15 (он бес) жұмыс күні ішінде кандидаттың Үлгілік кодекстің 75-тармағына немесе Заңның 182-1-бабының 3-тармағына сәйкес мемлекеттік жоспарлау жөніндегі уәкілетті орган бекіткен Байқау кеңесін құру және тарату қағидаларына, байқау кеңесінің құрамына сайланатын адамдарға қойылатын талаптарға, сондай-ақ байқау кеңесінің мүшелерін конкурстық іріктеу және олардың өкілеттіктерін мерзімінен бұрын тоқтату тәртібіне сәйкес көзделген </w:t>
            </w:r>
            <w:r w:rsidRPr="00263B91">
              <w:rPr>
                <w:b/>
                <w:color w:val="000000"/>
                <w:lang w:val="kk-KZ"/>
              </w:rPr>
              <w:lastRenderedPageBreak/>
              <w:t>бекітілген біліктілік талаптарына сәйкестігіне тексеру жүргізеді және тиісті қорытынды береді.</w:t>
            </w:r>
          </w:p>
        </w:tc>
        <w:tc>
          <w:tcPr>
            <w:tcW w:w="4253" w:type="dxa"/>
          </w:tcPr>
          <w:p w14:paraId="4F2E8F43" w14:textId="77777777" w:rsidR="00263B91" w:rsidRPr="00263B91" w:rsidRDefault="00263B91" w:rsidP="00263B91">
            <w:pPr>
              <w:ind w:firstLine="322"/>
              <w:jc w:val="both"/>
              <w:rPr>
                <w:b/>
                <w:lang w:val="kk-KZ"/>
              </w:rPr>
            </w:pPr>
            <w:r w:rsidRPr="00263B91">
              <w:rPr>
                <w:b/>
                <w:lang w:val="kk-KZ"/>
              </w:rPr>
              <w:lastRenderedPageBreak/>
              <w:t>3-тарау. Ұлттық әл-ауқат қорын және бірыңғай жинақтаушы зейнетақы қорын қоспағанда, жарғылық капиталына мемлекет жүз пайыз қатысатын акционерлік қоғамдардың (жауапкершілігі шектеулі серіктестіктердің) директорлар кеңесінің (байқау кеңесінің) құрамына тәуелсіз директорларды (тәуелсіз мүшелерді) іріктеу өлшемшарттары</w:t>
            </w:r>
          </w:p>
          <w:p w14:paraId="4AA7BFF4" w14:textId="6710BD5E" w:rsidR="00751E48" w:rsidRPr="00263B91" w:rsidRDefault="00263B91" w:rsidP="00751E48">
            <w:pPr>
              <w:ind w:firstLine="322"/>
              <w:jc w:val="both"/>
              <w:rPr>
                <w:b/>
                <w:lang w:val="kk-KZ"/>
              </w:rPr>
            </w:pPr>
            <w:r w:rsidRPr="00263B91">
              <w:rPr>
                <w:b/>
                <w:lang w:val="kk-KZ"/>
              </w:rPr>
              <w:t>18</w:t>
            </w:r>
            <w:r w:rsidR="00751E48" w:rsidRPr="00263B91">
              <w:rPr>
                <w:b/>
                <w:lang w:val="kk-KZ"/>
              </w:rPr>
              <w:t xml:space="preserve">. Ұлттық әл-ауқат қоры мен Бірыңғай жинақтаушы зейнетақы қорын қоспағанда, жарғылық капиталға мемлекет жүз пайыз қатысатын акционерлік </w:t>
            </w:r>
            <w:r w:rsidR="00751E48" w:rsidRPr="00263B91">
              <w:rPr>
                <w:b/>
                <w:lang w:val="kk-KZ"/>
              </w:rPr>
              <w:lastRenderedPageBreak/>
              <w:t>қоғамдардың (жауапкершілігі шектеулі серіктестіктердің) Директорлар кеңесінің (Байқау кеңесінің) құрамына тәуелсіз директорларды (тәуелсіз мүшелерді) іріктеу мынадай өлшемшарттар негізінде жүзеге асырылады:</w:t>
            </w:r>
          </w:p>
          <w:p w14:paraId="207BBD86" w14:textId="77777777" w:rsidR="00751E48" w:rsidRPr="00263B91" w:rsidRDefault="00751E48" w:rsidP="00751E48">
            <w:pPr>
              <w:ind w:firstLine="322"/>
              <w:jc w:val="both"/>
              <w:rPr>
                <w:b/>
                <w:lang w:val="kk-KZ"/>
              </w:rPr>
            </w:pPr>
            <w:r w:rsidRPr="00263B91">
              <w:rPr>
                <w:b/>
                <w:lang w:val="kk-KZ"/>
              </w:rPr>
              <w:t>1) компанияның негізгі қызметіне сәйкес келетін салада жоғары немесе жоғары оқу орнынан кейінгі білімнің болуы;</w:t>
            </w:r>
          </w:p>
          <w:p w14:paraId="462274E7" w14:textId="08655BE0" w:rsidR="00751E48" w:rsidRPr="00263B91" w:rsidRDefault="00751E48" w:rsidP="00751E48">
            <w:pPr>
              <w:ind w:firstLine="322"/>
              <w:jc w:val="both"/>
              <w:rPr>
                <w:b/>
                <w:lang w:val="kk-KZ"/>
              </w:rPr>
            </w:pPr>
            <w:r w:rsidRPr="00263B91">
              <w:rPr>
                <w:b/>
                <w:lang w:val="kk-KZ"/>
              </w:rPr>
              <w:t xml:space="preserve">2) компанияның қызметін реттейтін бейіндік заңнаманы және «Акционерлік қоғамдар туралы» Қазақстан Республикасының заңдарын білу, </w:t>
            </w:r>
          </w:p>
          <w:p w14:paraId="32EB96BD" w14:textId="255D2132" w:rsidR="00751E48" w:rsidRPr="00263B91" w:rsidRDefault="00751E48" w:rsidP="00751E48">
            <w:pPr>
              <w:ind w:firstLine="322"/>
              <w:jc w:val="both"/>
              <w:rPr>
                <w:b/>
                <w:lang w:val="kk-KZ"/>
              </w:rPr>
            </w:pPr>
            <w:r w:rsidRPr="00263B91">
              <w:rPr>
                <w:b/>
                <w:lang w:val="kk-KZ"/>
              </w:rPr>
              <w:t>Қазақстан Республикасы Ұлттық экономика министрінің 2018 жылғы              5 қазандағы № 21 бұйрығымен (Нормативтік құқықтық актілерді мемлекеттік тіркеу тізілімінде                    № 17726 болып тіркелген)бекітілген «Ұлттық әл-ауқат қорын қоспағанда, жауапкершілігі шектеулі және қосымша жауапкершілігі бар серіктестіктер туралы», сондай-ақ мемлекет бақылайтын акционерлік қоғамдардағы корпоративтік басқарудың үлгілік кодексі;</w:t>
            </w:r>
          </w:p>
          <w:p w14:paraId="13029BD1" w14:textId="77777777" w:rsidR="00751E48" w:rsidRPr="00263B91" w:rsidRDefault="00751E48" w:rsidP="00751E48">
            <w:pPr>
              <w:ind w:firstLine="322"/>
              <w:jc w:val="both"/>
              <w:rPr>
                <w:b/>
                <w:lang w:val="kk-KZ"/>
              </w:rPr>
            </w:pPr>
            <w:r w:rsidRPr="00263B91">
              <w:rPr>
                <w:b/>
                <w:lang w:val="kk-KZ"/>
              </w:rPr>
              <w:t xml:space="preserve">3) компанияның тиісті </w:t>
            </w:r>
            <w:r w:rsidRPr="00263B91">
              <w:rPr>
                <w:b/>
                <w:lang w:val="kk-KZ"/>
              </w:rPr>
              <w:lastRenderedPageBreak/>
              <w:t>бейініндегі мамандығы бойынша Экономикалық қызмет түріндегі жұмыс өтілі немесе лауазымның функционалдық бағыттарына сәйкес салалардағы жұмыс өтілі кемінде 10 жыл;</w:t>
            </w:r>
          </w:p>
          <w:p w14:paraId="66205B85" w14:textId="77777777" w:rsidR="00751E48" w:rsidRPr="00263B91" w:rsidRDefault="00751E48" w:rsidP="00751E48">
            <w:pPr>
              <w:ind w:firstLine="322"/>
              <w:jc w:val="both"/>
              <w:rPr>
                <w:b/>
                <w:lang w:val="kk-KZ"/>
              </w:rPr>
            </w:pPr>
            <w:r w:rsidRPr="00263B91">
              <w:rPr>
                <w:b/>
                <w:lang w:val="kk-KZ"/>
              </w:rPr>
              <w:t>4) басшылық лауазымдарда кемінде 5 жыл жұмыс тәжірибесі;</w:t>
            </w:r>
          </w:p>
          <w:p w14:paraId="0263D8CF" w14:textId="77777777" w:rsidR="00751E48" w:rsidRPr="00263B91" w:rsidRDefault="00751E48" w:rsidP="00751E48">
            <w:pPr>
              <w:ind w:firstLine="322"/>
              <w:jc w:val="both"/>
              <w:rPr>
                <w:b/>
                <w:lang w:val="kk-KZ"/>
              </w:rPr>
            </w:pPr>
            <w:r w:rsidRPr="00263B91">
              <w:rPr>
                <w:b/>
                <w:lang w:val="kk-KZ"/>
              </w:rPr>
              <w:t>5)Директорлар кеңесі (Байқау кеңесі) мүшесінің позициясында кемінде 1 жыл жұмыс тәжірибесі;</w:t>
            </w:r>
          </w:p>
          <w:p w14:paraId="4B81285C" w14:textId="77777777" w:rsidR="00751E48" w:rsidRPr="00263B91" w:rsidRDefault="00751E48" w:rsidP="00751E48">
            <w:pPr>
              <w:ind w:firstLine="322"/>
              <w:jc w:val="both"/>
              <w:rPr>
                <w:b/>
                <w:lang w:val="kk-KZ"/>
              </w:rPr>
            </w:pPr>
            <w:r w:rsidRPr="00263B91">
              <w:rPr>
                <w:b/>
                <w:lang w:val="kk-KZ"/>
              </w:rPr>
              <w:t>6) акцияларды мәжбүрлеп тарату немесе мәжбүрлеп сатып алу немесе белгіленген тәртіппен банкрот деп танылған басқа заңды тұлғаны консервациялау туралы шешім қабылданғанға дейін бір жылдан аспайтын кезеңде Директорлар кеңесінің (байқау кеңестерінің) төрағасы, Атқарушы органның басшысы, басшының орынбасары, бас бухгалтері болып сайлау (тағайындау) фактісінің болмауы;</w:t>
            </w:r>
          </w:p>
          <w:p w14:paraId="34F61CE1" w14:textId="77777777" w:rsidR="00751E48" w:rsidRPr="00263B91" w:rsidRDefault="00751E48" w:rsidP="00751E48">
            <w:pPr>
              <w:ind w:firstLine="322"/>
              <w:jc w:val="both"/>
              <w:rPr>
                <w:b/>
                <w:lang w:val="kk-KZ"/>
              </w:rPr>
            </w:pPr>
            <w:r w:rsidRPr="00263B91">
              <w:rPr>
                <w:b/>
                <w:lang w:val="kk-KZ"/>
              </w:rPr>
              <w:t>7) заңда белгіленген тәртіппен өтелмеген немесе алынбаған соттылықтың болмауы;</w:t>
            </w:r>
          </w:p>
          <w:p w14:paraId="60BEAAD8" w14:textId="77777777" w:rsidR="00751E48" w:rsidRPr="00263B91" w:rsidRDefault="00751E48" w:rsidP="00751E48">
            <w:pPr>
              <w:ind w:firstLine="322"/>
              <w:jc w:val="both"/>
              <w:rPr>
                <w:b/>
                <w:lang w:val="kk-KZ"/>
              </w:rPr>
            </w:pPr>
            <w:r w:rsidRPr="00263B91">
              <w:rPr>
                <w:b/>
                <w:lang w:val="kk-KZ"/>
              </w:rPr>
              <w:t>8) сыбайлас жемқорлық қылмыс жасау фактісінің болмауы;</w:t>
            </w:r>
          </w:p>
          <w:p w14:paraId="40C59127" w14:textId="020897E6" w:rsidR="006B7938" w:rsidRPr="00263B91" w:rsidRDefault="00263B91" w:rsidP="00751E48">
            <w:pPr>
              <w:jc w:val="both"/>
              <w:rPr>
                <w:b/>
                <w:lang w:val="kk-KZ"/>
              </w:rPr>
            </w:pPr>
            <w:r w:rsidRPr="00263B91">
              <w:rPr>
                <w:b/>
                <w:lang w:val="kk-KZ"/>
              </w:rPr>
              <w:t xml:space="preserve">     </w:t>
            </w:r>
            <w:r w:rsidR="00751E48" w:rsidRPr="00263B91">
              <w:rPr>
                <w:b/>
                <w:lang w:val="kk-KZ"/>
              </w:rPr>
              <w:t xml:space="preserve">9) «Акционерлік қоғамдар туралы» Қазақстан Республикасы Заңының 64-бабына сәйкес </w:t>
            </w:r>
            <w:r w:rsidR="00751E48" w:rsidRPr="00263B91">
              <w:rPr>
                <w:b/>
                <w:lang w:val="kk-KZ"/>
              </w:rPr>
              <w:lastRenderedPageBreak/>
              <w:t>акцияларға иелік ететін акционерлермен (мүшелермен), Басқарма (атқарушы орган) мүшелерімен үлестестіктің болмауы.</w:t>
            </w:r>
          </w:p>
        </w:tc>
        <w:tc>
          <w:tcPr>
            <w:tcW w:w="4111" w:type="dxa"/>
            <w:gridSpan w:val="2"/>
          </w:tcPr>
          <w:p w14:paraId="765E4F0B" w14:textId="2CCFAFC7" w:rsidR="006B7938" w:rsidRPr="00E80F1C" w:rsidRDefault="00751E48" w:rsidP="00234BF0">
            <w:pPr>
              <w:widowControl w:val="0"/>
              <w:ind w:firstLine="292"/>
              <w:jc w:val="both"/>
              <w:rPr>
                <w:bCs/>
                <w:lang w:val="kk-KZ"/>
              </w:rPr>
            </w:pPr>
            <w:r w:rsidRPr="00E80F1C">
              <w:rPr>
                <w:bCs/>
                <w:lang w:val="kk-KZ"/>
              </w:rPr>
              <w:lastRenderedPageBreak/>
              <w:t>Негіздеме салыстырмалы кестенің 1-позициясында келтірілген.</w:t>
            </w:r>
          </w:p>
        </w:tc>
      </w:tr>
      <w:tr w:rsidR="00263B91" w:rsidRPr="00C77656" w14:paraId="19A1DE88" w14:textId="77777777" w:rsidTr="00C77656">
        <w:trPr>
          <w:jc w:val="center"/>
        </w:trPr>
        <w:tc>
          <w:tcPr>
            <w:tcW w:w="561" w:type="dxa"/>
            <w:vAlign w:val="center"/>
          </w:tcPr>
          <w:p w14:paraId="6A3A40BF" w14:textId="77777777" w:rsidR="00263B91" w:rsidRPr="00E80F1C" w:rsidRDefault="00263B91" w:rsidP="007B6207">
            <w:pPr>
              <w:pStyle w:val="a5"/>
              <w:widowControl w:val="0"/>
              <w:numPr>
                <w:ilvl w:val="0"/>
                <w:numId w:val="3"/>
              </w:numPr>
              <w:rPr>
                <w:bCs/>
                <w:sz w:val="24"/>
                <w:szCs w:val="24"/>
                <w:lang w:val="kk-KZ"/>
              </w:rPr>
            </w:pPr>
          </w:p>
        </w:tc>
        <w:tc>
          <w:tcPr>
            <w:tcW w:w="1728" w:type="dxa"/>
            <w:gridSpan w:val="2"/>
          </w:tcPr>
          <w:p w14:paraId="57D2D58C" w14:textId="2D018DE0" w:rsidR="00263B91" w:rsidRDefault="00263B91" w:rsidP="00C41B7B">
            <w:pPr>
              <w:widowControl w:val="0"/>
              <w:jc w:val="center"/>
              <w:rPr>
                <w:bCs/>
                <w:lang w:val="kk-KZ" w:eastAsia="en-US"/>
              </w:rPr>
            </w:pPr>
            <w:r>
              <w:rPr>
                <w:bCs/>
                <w:lang w:val="kk-KZ" w:eastAsia="en-US"/>
              </w:rPr>
              <w:t>19-тармақ</w:t>
            </w:r>
          </w:p>
        </w:tc>
        <w:tc>
          <w:tcPr>
            <w:tcW w:w="4510" w:type="dxa"/>
            <w:gridSpan w:val="3"/>
            <w:vAlign w:val="center"/>
          </w:tcPr>
          <w:p w14:paraId="0EC9FFED" w14:textId="77777777" w:rsidR="00263B91" w:rsidRPr="00263B91" w:rsidRDefault="00263B91" w:rsidP="00263B91">
            <w:pPr>
              <w:jc w:val="both"/>
              <w:rPr>
                <w:b/>
                <w:color w:val="000000"/>
                <w:lang w:val="kk-KZ"/>
              </w:rPr>
            </w:pPr>
            <w:r w:rsidRPr="00263B91">
              <w:rPr>
                <w:b/>
                <w:color w:val="000000"/>
                <w:lang w:val="kk-KZ"/>
              </w:rPr>
              <w:t>  19. Компанияның директорлар кеңесінің (байқау кеңесінің) төрағасы мемлекеттік мүлік жөніндегі уәкілетті органның оң қорытындысын алған күннен бастап 5 (бес) жұмыс күні ішінде мемлекеттік мүлік жөніндегі уәкілетті органның алдын ала бағалауынан өткен кандидатпен әңгімелесу өткізу мақсатында компанияның директорлар кеңесінің (байқау кеңесінің) отырысын ұйымдастырады. Отырысқа мемлекеттік мүлік жөніндегі уәкілетті органның және тиісті саланың уәкілетті органының өкілдері шақырылады. Отырыста кандидатпен компанияның директорлар кеңесінің (байқау кеңесінің) мүшесі лауазымына орналасу үшін оның функционалдық және өзге де құзыреттерге қойылатын талаптарға сәйкестігін айқындау үшін әңгімелесу өткізіледі.</w:t>
            </w:r>
          </w:p>
          <w:p w14:paraId="766BF000" w14:textId="77777777" w:rsidR="00263B91" w:rsidRPr="00263B91" w:rsidRDefault="00263B91" w:rsidP="00263B91">
            <w:pPr>
              <w:jc w:val="both"/>
              <w:rPr>
                <w:b/>
                <w:color w:val="000000"/>
                <w:lang w:val="kk-KZ"/>
              </w:rPr>
            </w:pPr>
            <w:r w:rsidRPr="00263B91">
              <w:rPr>
                <w:b/>
                <w:color w:val="000000"/>
                <w:lang w:val="kk-KZ"/>
              </w:rPr>
              <w:t xml:space="preserve">      Әңгімелесу қорытындысы бойынша компанияның директорлар кеңесіне (байқау кеңесіне) белгіленген тәртіппен сайлау үшін, сондай-ақ Тізілімге енгізу үшін кандидатты </w:t>
            </w:r>
            <w:r w:rsidRPr="00263B91">
              <w:rPr>
                <w:b/>
                <w:color w:val="000000"/>
                <w:lang w:val="kk-KZ"/>
              </w:rPr>
              <w:lastRenderedPageBreak/>
              <w:t>ұсыну жөнінде шешім қабылданады.</w:t>
            </w:r>
          </w:p>
          <w:p w14:paraId="4E5746DB" w14:textId="77777777" w:rsidR="00263B91" w:rsidRPr="00263B91" w:rsidRDefault="00263B91" w:rsidP="00751E48">
            <w:pPr>
              <w:jc w:val="both"/>
              <w:rPr>
                <w:b/>
                <w:color w:val="000000"/>
                <w:lang w:val="kk-KZ"/>
              </w:rPr>
            </w:pPr>
          </w:p>
        </w:tc>
        <w:tc>
          <w:tcPr>
            <w:tcW w:w="4253" w:type="dxa"/>
          </w:tcPr>
          <w:p w14:paraId="05462816" w14:textId="2F8D3971" w:rsidR="00263B91" w:rsidRPr="00263B91" w:rsidRDefault="00263B91" w:rsidP="008706FB">
            <w:pPr>
              <w:ind w:firstLine="322"/>
              <w:jc w:val="both"/>
              <w:rPr>
                <w:b/>
                <w:lang w:val="kk-KZ"/>
              </w:rPr>
            </w:pPr>
            <w:r>
              <w:rPr>
                <w:b/>
                <w:lang w:val="kk-KZ"/>
              </w:rPr>
              <w:lastRenderedPageBreak/>
              <w:t xml:space="preserve"> </w:t>
            </w:r>
            <w:r w:rsidR="008706FB">
              <w:rPr>
                <w:b/>
                <w:bCs/>
                <w:color w:val="000000"/>
                <w:lang w:val="kk-KZ"/>
              </w:rPr>
              <w:t xml:space="preserve">     19. </w:t>
            </w:r>
            <w:r w:rsidR="008706FB">
              <w:rPr>
                <w:b/>
                <w:bCs/>
                <w:color w:val="000000"/>
                <w:lang w:val="kk-KZ"/>
              </w:rPr>
              <w:t>Жоқ</w:t>
            </w:r>
            <w:r w:rsidR="008706FB">
              <w:rPr>
                <w:b/>
                <w:bCs/>
                <w:color w:val="000000"/>
                <w:lang w:val="kk-KZ"/>
              </w:rPr>
              <w:t>;</w:t>
            </w:r>
          </w:p>
        </w:tc>
        <w:tc>
          <w:tcPr>
            <w:tcW w:w="4111" w:type="dxa"/>
            <w:gridSpan w:val="2"/>
          </w:tcPr>
          <w:p w14:paraId="6F7C9660" w14:textId="21F73351" w:rsidR="00263B91" w:rsidRPr="00E80F1C" w:rsidRDefault="008706FB" w:rsidP="00234BF0">
            <w:pPr>
              <w:widowControl w:val="0"/>
              <w:ind w:firstLine="292"/>
              <w:jc w:val="both"/>
              <w:rPr>
                <w:bCs/>
                <w:lang w:val="kk-KZ"/>
              </w:rPr>
            </w:pPr>
            <w:r w:rsidRPr="00E80F1C">
              <w:rPr>
                <w:bCs/>
                <w:lang w:val="kk-KZ"/>
              </w:rPr>
              <w:t>Н</w:t>
            </w:r>
            <w:r>
              <w:rPr>
                <w:bCs/>
                <w:lang w:val="kk-KZ"/>
              </w:rPr>
              <w:t>егіздеме салыстырмалы кестенің 2</w:t>
            </w:r>
            <w:r w:rsidRPr="00E80F1C">
              <w:rPr>
                <w:bCs/>
                <w:lang w:val="kk-KZ"/>
              </w:rPr>
              <w:t>-позициясында келтірілген.</w:t>
            </w:r>
          </w:p>
        </w:tc>
      </w:tr>
      <w:tr w:rsidR="009D327E" w:rsidRPr="00C77656" w14:paraId="14506A4B" w14:textId="77777777" w:rsidTr="00C77656">
        <w:trPr>
          <w:jc w:val="center"/>
        </w:trPr>
        <w:tc>
          <w:tcPr>
            <w:tcW w:w="561" w:type="dxa"/>
            <w:vAlign w:val="center"/>
          </w:tcPr>
          <w:p w14:paraId="1DF984CF" w14:textId="77777777" w:rsidR="009D327E" w:rsidRPr="00E80F1C" w:rsidRDefault="009D327E" w:rsidP="00511153">
            <w:pPr>
              <w:pStyle w:val="a5"/>
              <w:widowControl w:val="0"/>
              <w:numPr>
                <w:ilvl w:val="0"/>
                <w:numId w:val="3"/>
              </w:numPr>
              <w:rPr>
                <w:bCs/>
                <w:sz w:val="24"/>
                <w:szCs w:val="24"/>
                <w:lang w:val="kk-KZ"/>
              </w:rPr>
            </w:pPr>
          </w:p>
        </w:tc>
        <w:tc>
          <w:tcPr>
            <w:tcW w:w="1728" w:type="dxa"/>
            <w:gridSpan w:val="2"/>
          </w:tcPr>
          <w:p w14:paraId="0868CB53" w14:textId="700E1B55" w:rsidR="009D327E" w:rsidRPr="00E80F1C" w:rsidRDefault="004F09F0" w:rsidP="00511153">
            <w:pPr>
              <w:widowControl w:val="0"/>
              <w:jc w:val="center"/>
              <w:rPr>
                <w:bCs/>
                <w:lang w:val="kk-KZ" w:eastAsia="en-US"/>
              </w:rPr>
            </w:pPr>
            <w:r w:rsidRPr="00E80F1C">
              <w:rPr>
                <w:bCs/>
                <w:lang w:val="kk-KZ" w:eastAsia="en-US"/>
              </w:rPr>
              <w:t>1 Қосымша</w:t>
            </w:r>
          </w:p>
        </w:tc>
        <w:tc>
          <w:tcPr>
            <w:tcW w:w="4510" w:type="dxa"/>
            <w:gridSpan w:val="3"/>
            <w:vAlign w:val="center"/>
          </w:tcPr>
          <w:p w14:paraId="374CE5A0" w14:textId="17C45DB2" w:rsidR="009D327E" w:rsidRPr="00E80F1C" w:rsidRDefault="009D327E" w:rsidP="009C67F7">
            <w:pPr>
              <w:ind w:firstLine="318"/>
              <w:jc w:val="both"/>
              <w:rPr>
                <w:color w:val="000000"/>
                <w:lang w:val="kk-KZ"/>
              </w:rPr>
            </w:pPr>
            <w:r w:rsidRPr="00E80F1C">
              <w:rPr>
                <w:color w:val="000000"/>
                <w:lang w:val="kk-KZ"/>
              </w:rPr>
              <w:t xml:space="preserve"> </w:t>
            </w:r>
            <w:r w:rsidR="00E651E8" w:rsidRPr="00E80F1C">
              <w:rPr>
                <w:color w:val="000000"/>
                <w:lang w:val="kk-KZ"/>
              </w:rPr>
              <w:t>Өтініш</w:t>
            </w:r>
          </w:p>
          <w:p w14:paraId="17BCB73F" w14:textId="77777777" w:rsidR="009B0978" w:rsidRPr="00E80F1C" w:rsidRDefault="009D327E" w:rsidP="009B0978">
            <w:pPr>
              <w:ind w:firstLine="318"/>
              <w:jc w:val="both"/>
              <w:rPr>
                <w:color w:val="000000"/>
                <w:lang w:val="kk-KZ"/>
              </w:rPr>
            </w:pPr>
            <w:r w:rsidRPr="00E80F1C">
              <w:rPr>
                <w:color w:val="000000"/>
                <w:lang w:val="kk-KZ"/>
              </w:rPr>
              <w:t xml:space="preserve">      </w:t>
            </w:r>
            <w:r w:rsidR="009B0978" w:rsidRPr="00E80F1C">
              <w:rPr>
                <w:color w:val="000000"/>
                <w:lang w:val="kk-KZ"/>
              </w:rPr>
              <w:t>Мені тәуелсіз лауазымға орналасуға арналған конкурсқа қатысуға жіберуіңізді сұраймын</w:t>
            </w:r>
          </w:p>
          <w:p w14:paraId="565AF8DB" w14:textId="1E627DF4" w:rsidR="009D327E" w:rsidRPr="00E80F1C" w:rsidRDefault="009B0978" w:rsidP="009B0978">
            <w:pPr>
              <w:ind w:firstLine="318"/>
              <w:jc w:val="both"/>
              <w:rPr>
                <w:color w:val="000000"/>
                <w:lang w:val="kk-KZ"/>
              </w:rPr>
            </w:pPr>
            <w:r w:rsidRPr="00E80F1C">
              <w:rPr>
                <w:color w:val="000000"/>
                <w:lang w:val="kk-KZ"/>
              </w:rPr>
              <w:t>Директор (тәуелсіз мүше):</w:t>
            </w:r>
            <w:r w:rsidR="009D327E" w:rsidRPr="00E80F1C">
              <w:rPr>
                <w:color w:val="000000"/>
                <w:lang w:val="kk-KZ"/>
              </w:rPr>
              <w:t>____________________________________________________________________</w:t>
            </w:r>
          </w:p>
          <w:p w14:paraId="7B09C1E5" w14:textId="77777777" w:rsidR="009D327E" w:rsidRPr="00E80F1C" w:rsidRDefault="009D327E" w:rsidP="009C67F7">
            <w:pPr>
              <w:ind w:firstLine="318"/>
              <w:jc w:val="both"/>
              <w:rPr>
                <w:color w:val="000000"/>
                <w:lang w:val="kk-KZ"/>
              </w:rPr>
            </w:pPr>
            <w:r w:rsidRPr="00E80F1C">
              <w:rPr>
                <w:color w:val="000000"/>
                <w:lang w:val="kk-KZ"/>
              </w:rPr>
              <w:t>____________________________________________________________________</w:t>
            </w:r>
          </w:p>
          <w:p w14:paraId="40607450" w14:textId="77777777" w:rsidR="009D327E" w:rsidRPr="00E80F1C" w:rsidRDefault="009D327E" w:rsidP="009C67F7">
            <w:pPr>
              <w:ind w:firstLine="318"/>
              <w:jc w:val="both"/>
              <w:rPr>
                <w:color w:val="000000"/>
                <w:lang w:val="kk-KZ"/>
              </w:rPr>
            </w:pPr>
          </w:p>
          <w:p w14:paraId="1B87E8E2" w14:textId="77777777" w:rsidR="009B0978" w:rsidRPr="00E80F1C" w:rsidRDefault="009D327E" w:rsidP="009B0978">
            <w:pPr>
              <w:ind w:firstLine="318"/>
              <w:jc w:val="both"/>
              <w:rPr>
                <w:color w:val="000000"/>
                <w:lang w:val="kk-KZ"/>
              </w:rPr>
            </w:pPr>
            <w:r w:rsidRPr="00E80F1C">
              <w:rPr>
                <w:color w:val="000000"/>
                <w:lang w:val="kk-KZ"/>
              </w:rPr>
              <w:t xml:space="preserve">      </w:t>
            </w:r>
            <w:r w:rsidR="009B0978" w:rsidRPr="00E80F1C">
              <w:rPr>
                <w:color w:val="000000"/>
                <w:lang w:val="kk-KZ"/>
              </w:rPr>
              <w:t>Менің дербес деректерімді жинауға және өңдеуге келісімімді білдіремін.</w:t>
            </w:r>
          </w:p>
          <w:p w14:paraId="47FDE9C3" w14:textId="77777777" w:rsidR="009B0978" w:rsidRPr="00E80F1C" w:rsidRDefault="009B0978" w:rsidP="009B0978">
            <w:pPr>
              <w:ind w:firstLine="318"/>
              <w:jc w:val="both"/>
              <w:rPr>
                <w:color w:val="000000"/>
                <w:lang w:val="kk-KZ"/>
              </w:rPr>
            </w:pPr>
          </w:p>
          <w:p w14:paraId="04D428CA" w14:textId="72FDB880" w:rsidR="009D327E" w:rsidRPr="00E80F1C" w:rsidRDefault="009B0978" w:rsidP="009B0978">
            <w:pPr>
              <w:ind w:firstLine="318"/>
              <w:jc w:val="both"/>
              <w:rPr>
                <w:color w:val="000000"/>
                <w:lang w:val="kk-KZ"/>
              </w:rPr>
            </w:pPr>
            <w:r w:rsidRPr="00E80F1C">
              <w:rPr>
                <w:color w:val="000000"/>
                <w:lang w:val="kk-KZ"/>
              </w:rPr>
              <w:t xml:space="preserve">      Ұсынылған құжаттардың түпнұсқалығына жауап беремін.</w:t>
            </w:r>
            <w:r w:rsidR="009D327E" w:rsidRPr="00E80F1C">
              <w:rPr>
                <w:color w:val="000000"/>
                <w:lang w:val="kk-KZ"/>
              </w:rPr>
              <w:t>___________ _____________________________________________________________</w:t>
            </w:r>
          </w:p>
          <w:p w14:paraId="1FE31C04" w14:textId="6A4DF0B3" w:rsidR="009D327E" w:rsidRPr="00E80F1C" w:rsidRDefault="009B0978" w:rsidP="009C67F7">
            <w:pPr>
              <w:ind w:firstLine="318"/>
              <w:jc w:val="both"/>
              <w:rPr>
                <w:color w:val="000000"/>
                <w:lang w:val="kk-KZ"/>
              </w:rPr>
            </w:pPr>
            <w:r w:rsidRPr="00E80F1C">
              <w:rPr>
                <w:color w:val="000000"/>
                <w:lang w:val="kk-KZ"/>
              </w:rPr>
              <w:t>(қолы) (тегі, аты, әкесінің аты (бар болса)</w:t>
            </w:r>
          </w:p>
          <w:p w14:paraId="66B69420" w14:textId="52044EEC" w:rsidR="009D327E" w:rsidRPr="00E80F1C" w:rsidRDefault="009D327E" w:rsidP="009C67F7">
            <w:pPr>
              <w:ind w:firstLine="318"/>
              <w:jc w:val="both"/>
              <w:rPr>
                <w:color w:val="000000"/>
                <w:lang w:val="kk-KZ"/>
              </w:rPr>
            </w:pPr>
            <w:r w:rsidRPr="00E80F1C">
              <w:rPr>
                <w:color w:val="000000"/>
                <w:lang w:val="kk-KZ"/>
              </w:rPr>
              <w:t xml:space="preserve">   </w:t>
            </w:r>
            <w:r w:rsidR="00696CC2" w:rsidRPr="00E80F1C">
              <w:rPr>
                <w:color w:val="000000"/>
                <w:lang w:val="kk-KZ"/>
              </w:rPr>
              <w:t xml:space="preserve">   «____»</w:t>
            </w:r>
            <w:r w:rsidR="009B0978" w:rsidRPr="00E80F1C">
              <w:rPr>
                <w:color w:val="000000"/>
                <w:lang w:val="kk-KZ"/>
              </w:rPr>
              <w:t>_______________ 20__ ж</w:t>
            </w:r>
            <w:r w:rsidRPr="00E80F1C">
              <w:rPr>
                <w:color w:val="000000"/>
                <w:lang w:val="kk-KZ"/>
              </w:rPr>
              <w:t>.</w:t>
            </w:r>
          </w:p>
        </w:tc>
        <w:tc>
          <w:tcPr>
            <w:tcW w:w="4253" w:type="dxa"/>
          </w:tcPr>
          <w:p w14:paraId="1FFEB43F" w14:textId="00AEA61D" w:rsidR="009B0978" w:rsidRPr="00E80F1C" w:rsidRDefault="008706FB" w:rsidP="009B0978">
            <w:pPr>
              <w:ind w:firstLine="322"/>
              <w:jc w:val="both"/>
              <w:rPr>
                <w:lang w:val="kk-KZ"/>
              </w:rPr>
            </w:pPr>
            <w:r>
              <w:rPr>
                <w:lang w:val="kk-KZ"/>
              </w:rPr>
              <w:t>Нысан</w:t>
            </w:r>
          </w:p>
          <w:p w14:paraId="09558778" w14:textId="77777777" w:rsidR="009B0978" w:rsidRPr="00E80F1C" w:rsidRDefault="009B0978" w:rsidP="009B0978">
            <w:pPr>
              <w:ind w:firstLine="322"/>
              <w:jc w:val="both"/>
              <w:rPr>
                <w:lang w:val="kk-KZ"/>
              </w:rPr>
            </w:pPr>
            <w:r w:rsidRPr="00E80F1C">
              <w:rPr>
                <w:lang w:val="kk-KZ"/>
              </w:rPr>
              <w:t>Конкурсқа қатысу туралы өтініш</w:t>
            </w:r>
          </w:p>
          <w:p w14:paraId="30C62E06" w14:textId="00135EDA" w:rsidR="009D327E" w:rsidRPr="00E80F1C" w:rsidRDefault="009B0978" w:rsidP="009B0978">
            <w:pPr>
              <w:jc w:val="both"/>
              <w:rPr>
                <w:lang w:val="kk-KZ"/>
              </w:rPr>
            </w:pPr>
            <w:r w:rsidRPr="00E80F1C">
              <w:rPr>
                <w:lang w:val="kk-KZ"/>
              </w:rPr>
              <w:t xml:space="preserve"> Мені тәуелсіз директор (тәуелсіз мүше)лауазымына орналасуға арналған конкурсқа қатысуға жіберуіңізді сұраймын:</w:t>
            </w:r>
            <w:r w:rsidR="009D327E" w:rsidRPr="00E80F1C">
              <w:rPr>
                <w:lang w:val="kk-KZ"/>
              </w:rPr>
              <w:t>______________________________________________________________</w:t>
            </w:r>
          </w:p>
          <w:p w14:paraId="3DE07040" w14:textId="77777777" w:rsidR="009D327E" w:rsidRPr="00E80F1C" w:rsidRDefault="009D327E" w:rsidP="00FE2E71">
            <w:pPr>
              <w:ind w:firstLine="322"/>
              <w:jc w:val="both"/>
              <w:rPr>
                <w:lang w:val="kk-KZ"/>
              </w:rPr>
            </w:pPr>
            <w:r w:rsidRPr="00E80F1C">
              <w:rPr>
                <w:lang w:val="kk-KZ"/>
              </w:rPr>
              <w:t>______________________________________________________________</w:t>
            </w:r>
          </w:p>
          <w:p w14:paraId="2873FDE1" w14:textId="3A9BBB83" w:rsidR="009B0978" w:rsidRPr="00E80F1C" w:rsidRDefault="009B0978" w:rsidP="009B0978">
            <w:pPr>
              <w:ind w:firstLine="322"/>
              <w:jc w:val="both"/>
              <w:rPr>
                <w:lang w:val="kk-KZ"/>
              </w:rPr>
            </w:pPr>
            <w:r w:rsidRPr="00E80F1C">
              <w:rPr>
                <w:lang w:val="kk-KZ"/>
              </w:rPr>
              <w:t xml:space="preserve">Премьер-Министр орынбасарының бұйрығымен бекітілген Ұлттық әл-ауқат қоры мен Бірыңғай жинақтаушы зейнетақы қорын қоспағанда, жарғылық капиталына мемлекет жүз пайыз қатысатын акционерлік қоғамдардың (жауапкершілігі шектеулі серіктестіктердің) Директорлар кеңесінің (Байқау кеңесінің) құрамына тәуелсіз директорларды (тәуелсіз мүшелерді) іріктеу қағидалары мен өлшемшарттарының талаптарымен - Қазақстан Республикасы Ұлттық экономика министрінің 2025 жылғы  29 тамыздағы № 87 (Қазақстан Республикасы Әділет министрлігінің Нормативтік-құқықтық актілерді </w:t>
            </w:r>
            <w:r w:rsidRPr="00E80F1C">
              <w:rPr>
                <w:lang w:val="kk-KZ"/>
              </w:rPr>
              <w:lastRenderedPageBreak/>
              <w:t>мемлекеттік тіркеу тізілімінде                   № 36761 болып тіркелген) таныстым, келісемін және оларды орындауға міндеттенемін.</w:t>
            </w:r>
          </w:p>
          <w:p w14:paraId="04DF612E" w14:textId="77777777" w:rsidR="009B0978" w:rsidRPr="00E80F1C" w:rsidRDefault="009B0978" w:rsidP="009B0978">
            <w:pPr>
              <w:ind w:firstLine="322"/>
              <w:jc w:val="both"/>
              <w:rPr>
                <w:lang w:val="kk-KZ"/>
              </w:rPr>
            </w:pPr>
            <w:r w:rsidRPr="00E80F1C">
              <w:rPr>
                <w:lang w:val="kk-KZ"/>
              </w:rPr>
              <w:t>Менің дербес деректерімді жинауға және өңдеуге келісімімді білдіремін.</w:t>
            </w:r>
          </w:p>
          <w:p w14:paraId="089FDD48" w14:textId="77777777" w:rsidR="009B0978" w:rsidRPr="00E80F1C" w:rsidRDefault="009B0978" w:rsidP="009B0978">
            <w:pPr>
              <w:ind w:firstLine="322"/>
              <w:jc w:val="both"/>
              <w:rPr>
                <w:lang w:val="kk-KZ"/>
              </w:rPr>
            </w:pPr>
            <w:r w:rsidRPr="00E80F1C">
              <w:rPr>
                <w:lang w:val="kk-KZ"/>
              </w:rPr>
              <w:t>Құжаттардың дұрыстығын растаймын және сауалнамада көрсетілген мәліметтердің толықтығы мен дұрыстығына жауап беремін.</w:t>
            </w:r>
          </w:p>
          <w:p w14:paraId="0375669D" w14:textId="6EF5C01B" w:rsidR="009B0978" w:rsidRPr="00E80F1C" w:rsidRDefault="00696CC2" w:rsidP="009B0978">
            <w:pPr>
              <w:ind w:firstLine="322"/>
              <w:jc w:val="both"/>
              <w:rPr>
                <w:lang w:val="kk-KZ"/>
              </w:rPr>
            </w:pPr>
            <w:r w:rsidRPr="00E80F1C">
              <w:rPr>
                <w:lang w:val="kk-KZ"/>
              </w:rPr>
              <w:t>«Акционерлік қоғамдар туралы» («</w:t>
            </w:r>
            <w:r w:rsidR="009B0978" w:rsidRPr="00E80F1C">
              <w:rPr>
                <w:lang w:val="kk-KZ"/>
              </w:rPr>
              <w:t>Жауапкершілігі шектеулі және қосымша жауапкерш</w:t>
            </w:r>
            <w:r w:rsidRPr="00E80F1C">
              <w:rPr>
                <w:lang w:val="kk-KZ"/>
              </w:rPr>
              <w:t>ілігі бар серіктестіктер туралы»</w:t>
            </w:r>
            <w:r w:rsidR="009B0978" w:rsidRPr="00E80F1C">
              <w:rPr>
                <w:lang w:val="kk-KZ"/>
              </w:rPr>
              <w:t>) Қазақстан Республикасы Заңының 64-бабына (12-1-бабына) сәйкес акцияларға иелік ететін акционерлермен (мүшелермен), Басқарма (атқарушы орган) мүшелерімен үлестестіктің жоқтығы туралы хабардар етемін.</w:t>
            </w:r>
          </w:p>
          <w:p w14:paraId="5E039295" w14:textId="239CF09D" w:rsidR="009D327E" w:rsidRPr="00E80F1C" w:rsidRDefault="009B0978" w:rsidP="00FE2E71">
            <w:pPr>
              <w:ind w:firstLine="322"/>
              <w:jc w:val="both"/>
              <w:rPr>
                <w:lang w:val="kk-KZ"/>
              </w:rPr>
            </w:pPr>
            <w:r w:rsidRPr="00E80F1C">
              <w:rPr>
                <w:lang w:val="kk-KZ"/>
              </w:rPr>
              <w:t>Қоса беріліп отырған құжаттар:</w:t>
            </w:r>
            <w:r w:rsidR="009D327E" w:rsidRPr="00E80F1C">
              <w:rPr>
                <w:lang w:val="kk-KZ"/>
              </w:rPr>
              <w:t>______________________________________________________________</w:t>
            </w:r>
          </w:p>
          <w:p w14:paraId="4A1B3785" w14:textId="77777777" w:rsidR="009D327E" w:rsidRPr="00E80F1C" w:rsidRDefault="009D327E" w:rsidP="00FE2E71">
            <w:pPr>
              <w:ind w:firstLine="322"/>
              <w:jc w:val="both"/>
              <w:rPr>
                <w:lang w:val="kk-KZ"/>
              </w:rPr>
            </w:pPr>
            <w:r w:rsidRPr="00E80F1C">
              <w:rPr>
                <w:lang w:val="kk-KZ"/>
              </w:rPr>
              <w:t>______________________________________________________________</w:t>
            </w:r>
          </w:p>
          <w:p w14:paraId="112DB78B" w14:textId="3F4A675A" w:rsidR="009D327E" w:rsidRPr="00E80F1C" w:rsidRDefault="009B0978" w:rsidP="00FE2E71">
            <w:pPr>
              <w:ind w:firstLine="322"/>
              <w:jc w:val="both"/>
              <w:rPr>
                <w:lang w:val="kk-KZ"/>
              </w:rPr>
            </w:pPr>
            <w:r w:rsidRPr="00E80F1C">
              <w:rPr>
                <w:lang w:val="kk-KZ"/>
              </w:rPr>
              <w:t>Мекен-жай</w:t>
            </w:r>
            <w:r w:rsidR="009D327E" w:rsidRPr="00E80F1C">
              <w:rPr>
                <w:lang w:val="kk-KZ"/>
              </w:rPr>
              <w:t>_________________________________________________________</w:t>
            </w:r>
          </w:p>
          <w:p w14:paraId="21E71B40" w14:textId="5414E024" w:rsidR="009D327E" w:rsidRPr="00E80F1C" w:rsidRDefault="009B0978" w:rsidP="00FE2E71">
            <w:pPr>
              <w:ind w:firstLine="322"/>
              <w:jc w:val="both"/>
              <w:rPr>
                <w:lang w:val="kk-KZ"/>
              </w:rPr>
            </w:pPr>
            <w:r w:rsidRPr="00E80F1C">
              <w:rPr>
                <w:lang w:val="kk-KZ"/>
              </w:rPr>
              <w:t>Байланыс</w:t>
            </w:r>
            <w:r w:rsidR="009D327E" w:rsidRPr="00E80F1C">
              <w:rPr>
                <w:lang w:val="kk-KZ"/>
              </w:rPr>
              <w:t xml:space="preserve"> телефоны: _________________________________</w:t>
            </w:r>
            <w:r w:rsidR="009D327E" w:rsidRPr="00E80F1C">
              <w:rPr>
                <w:lang w:val="kk-KZ"/>
              </w:rPr>
              <w:lastRenderedPageBreak/>
              <w:t>_________</w:t>
            </w:r>
          </w:p>
          <w:p w14:paraId="3A0D323A" w14:textId="77777777" w:rsidR="009D327E" w:rsidRPr="00E80F1C" w:rsidRDefault="009D327E" w:rsidP="00FE2E71">
            <w:pPr>
              <w:ind w:firstLine="322"/>
              <w:jc w:val="both"/>
              <w:rPr>
                <w:lang w:val="kk-KZ"/>
              </w:rPr>
            </w:pPr>
            <w:r w:rsidRPr="00E80F1C">
              <w:rPr>
                <w:lang w:val="kk-KZ"/>
              </w:rPr>
              <w:t>e-mail: ________________________________________________________</w:t>
            </w:r>
          </w:p>
          <w:p w14:paraId="274CBBF4" w14:textId="4F68AB69" w:rsidR="009D327E" w:rsidRPr="00E80F1C" w:rsidRDefault="009B0978" w:rsidP="00FE2E71">
            <w:pPr>
              <w:ind w:firstLine="322"/>
              <w:jc w:val="both"/>
              <w:rPr>
                <w:lang w:val="kk-KZ"/>
              </w:rPr>
            </w:pPr>
            <w:r w:rsidRPr="00E80F1C">
              <w:rPr>
                <w:lang w:val="kk-KZ"/>
              </w:rPr>
              <w:t>ЖС</w:t>
            </w:r>
            <w:r w:rsidR="009D327E" w:rsidRPr="00E80F1C">
              <w:rPr>
                <w:lang w:val="kk-KZ"/>
              </w:rPr>
              <w:t>Н (</w:t>
            </w:r>
            <w:r w:rsidRPr="00E80F1C">
              <w:rPr>
                <w:lang w:val="kk-KZ"/>
              </w:rPr>
              <w:t>жеке сәйкестендіру нөмірі</w:t>
            </w:r>
            <w:r w:rsidR="009D327E" w:rsidRPr="00E80F1C">
              <w:rPr>
                <w:lang w:val="kk-KZ"/>
              </w:rPr>
              <w:t>) __________________</w:t>
            </w:r>
          </w:p>
          <w:p w14:paraId="45D35429" w14:textId="6393EC12" w:rsidR="009D327E" w:rsidRPr="00E80F1C" w:rsidRDefault="008368E5" w:rsidP="00FE2E71">
            <w:pPr>
              <w:ind w:firstLine="322"/>
              <w:jc w:val="both"/>
              <w:rPr>
                <w:lang w:val="kk-KZ"/>
              </w:rPr>
            </w:pPr>
            <w:r w:rsidRPr="00E80F1C">
              <w:rPr>
                <w:lang w:val="kk-KZ"/>
              </w:rPr>
              <w:t xml:space="preserve">Қол қойылды және сағат 00:00-де жіберілді </w:t>
            </w:r>
            <w:r w:rsidR="009D327E" w:rsidRPr="00E80F1C">
              <w:rPr>
                <w:lang w:val="kk-KZ"/>
              </w:rPr>
              <w:t xml:space="preserve">«__» ______ 20__ </w:t>
            </w:r>
            <w:r w:rsidRPr="00E80F1C">
              <w:rPr>
                <w:lang w:val="kk-KZ"/>
              </w:rPr>
              <w:t>жылы</w:t>
            </w:r>
            <w:r w:rsidR="009D327E" w:rsidRPr="00E80F1C">
              <w:rPr>
                <w:lang w:val="kk-KZ"/>
              </w:rPr>
              <w:t xml:space="preserve">: </w:t>
            </w:r>
          </w:p>
          <w:p w14:paraId="4432C93E" w14:textId="77777777" w:rsidR="008368E5" w:rsidRPr="00E80F1C" w:rsidRDefault="008368E5" w:rsidP="008368E5">
            <w:pPr>
              <w:ind w:firstLine="322"/>
              <w:jc w:val="both"/>
              <w:rPr>
                <w:lang w:val="kk-KZ"/>
              </w:rPr>
            </w:pPr>
            <w:r w:rsidRPr="00E80F1C">
              <w:rPr>
                <w:lang w:val="kk-KZ"/>
              </w:rPr>
              <w:t>ЭЦҚ деректері</w:t>
            </w:r>
          </w:p>
          <w:p w14:paraId="6B6CD49B" w14:textId="61F3CCA0" w:rsidR="009D327E" w:rsidRPr="00E80F1C" w:rsidRDefault="008368E5" w:rsidP="008368E5">
            <w:pPr>
              <w:ind w:firstLine="322"/>
              <w:jc w:val="both"/>
              <w:rPr>
                <w:lang w:val="kk-KZ"/>
              </w:rPr>
            </w:pPr>
            <w:r w:rsidRPr="00E80F1C">
              <w:rPr>
                <w:lang w:val="kk-KZ"/>
              </w:rPr>
              <w:t>ЭЦҚ-ға қол қойылған күні мен уақыты»;</w:t>
            </w:r>
          </w:p>
          <w:p w14:paraId="49251DEB" w14:textId="77777777" w:rsidR="009D327E" w:rsidRPr="00E80F1C" w:rsidRDefault="009D327E" w:rsidP="00511153">
            <w:pPr>
              <w:ind w:firstLine="322"/>
              <w:jc w:val="both"/>
              <w:rPr>
                <w:lang w:val="kk-KZ"/>
              </w:rPr>
            </w:pPr>
          </w:p>
        </w:tc>
        <w:tc>
          <w:tcPr>
            <w:tcW w:w="4111" w:type="dxa"/>
            <w:gridSpan w:val="2"/>
          </w:tcPr>
          <w:p w14:paraId="2FF99185" w14:textId="2877ADEC" w:rsidR="009D327E" w:rsidRPr="00E80F1C" w:rsidRDefault="009D327E" w:rsidP="00511153">
            <w:pPr>
              <w:widowControl w:val="0"/>
              <w:ind w:firstLine="292"/>
              <w:jc w:val="both"/>
              <w:rPr>
                <w:bCs/>
                <w:lang w:val="kk-KZ"/>
              </w:rPr>
            </w:pPr>
            <w:r w:rsidRPr="00E80F1C">
              <w:rPr>
                <w:bCs/>
                <w:lang w:val="kk-KZ"/>
              </w:rPr>
              <w:lastRenderedPageBreak/>
              <w:t>Н</w:t>
            </w:r>
            <w:r w:rsidR="008706FB">
              <w:rPr>
                <w:bCs/>
                <w:lang w:val="kk-KZ"/>
              </w:rPr>
              <w:t>егіздеме салыстырмалы кестенің 2</w:t>
            </w:r>
            <w:r w:rsidRPr="00E80F1C">
              <w:rPr>
                <w:bCs/>
                <w:lang w:val="kk-KZ"/>
              </w:rPr>
              <w:t>-позициясында келтірілген.</w:t>
            </w:r>
          </w:p>
        </w:tc>
      </w:tr>
      <w:tr w:rsidR="00511153" w:rsidRPr="00C77656" w14:paraId="049079DC" w14:textId="77777777" w:rsidTr="00C77656">
        <w:trPr>
          <w:jc w:val="center"/>
        </w:trPr>
        <w:tc>
          <w:tcPr>
            <w:tcW w:w="561" w:type="dxa"/>
            <w:vAlign w:val="center"/>
          </w:tcPr>
          <w:p w14:paraId="6C0A83F4" w14:textId="77777777" w:rsidR="00511153" w:rsidRPr="00E80F1C" w:rsidRDefault="00511153" w:rsidP="00511153">
            <w:pPr>
              <w:pStyle w:val="a5"/>
              <w:widowControl w:val="0"/>
              <w:numPr>
                <w:ilvl w:val="0"/>
                <w:numId w:val="3"/>
              </w:numPr>
              <w:rPr>
                <w:bCs/>
                <w:sz w:val="24"/>
                <w:szCs w:val="24"/>
                <w:lang w:val="kk-KZ"/>
              </w:rPr>
            </w:pPr>
          </w:p>
        </w:tc>
        <w:tc>
          <w:tcPr>
            <w:tcW w:w="1728" w:type="dxa"/>
            <w:gridSpan w:val="2"/>
          </w:tcPr>
          <w:p w14:paraId="6A751722" w14:textId="736FB1C3" w:rsidR="00511153" w:rsidRPr="00E80F1C" w:rsidRDefault="00FE2E71" w:rsidP="00511153">
            <w:pPr>
              <w:widowControl w:val="0"/>
              <w:jc w:val="center"/>
              <w:rPr>
                <w:bCs/>
                <w:lang w:val="kk-KZ" w:eastAsia="en-US"/>
              </w:rPr>
            </w:pPr>
            <w:r w:rsidRPr="00E80F1C">
              <w:rPr>
                <w:bCs/>
                <w:lang w:val="kk-KZ" w:eastAsia="en-US"/>
              </w:rPr>
              <w:t>2</w:t>
            </w:r>
            <w:r w:rsidR="008368E5" w:rsidRPr="00E80F1C">
              <w:rPr>
                <w:bCs/>
                <w:lang w:val="kk-KZ" w:eastAsia="en-US"/>
              </w:rPr>
              <w:t xml:space="preserve"> Қосымша</w:t>
            </w:r>
          </w:p>
        </w:tc>
        <w:tc>
          <w:tcPr>
            <w:tcW w:w="4510" w:type="dxa"/>
            <w:gridSpan w:val="3"/>
            <w:vAlign w:val="center"/>
          </w:tcPr>
          <w:p w14:paraId="4D0D0FD9" w14:textId="34374C08" w:rsidR="009C67F7" w:rsidRPr="00E80F1C" w:rsidRDefault="0081026F" w:rsidP="009C67F7">
            <w:pPr>
              <w:ind w:firstLine="318"/>
              <w:jc w:val="both"/>
              <w:rPr>
                <w:color w:val="000000"/>
                <w:lang w:val="kk-KZ"/>
              </w:rPr>
            </w:pPr>
            <w:r w:rsidRPr="00E80F1C">
              <w:rPr>
                <w:color w:val="000000"/>
                <w:lang w:val="kk-KZ"/>
              </w:rPr>
              <w:t>Сауалнама (өз қолымен толтырылады)</w:t>
            </w:r>
            <w:r w:rsidR="009C67F7" w:rsidRPr="00E80F1C">
              <w:rPr>
                <w:color w:val="000000"/>
                <w:lang w:val="kk-KZ"/>
              </w:rPr>
              <w:t xml:space="preserve">      </w:t>
            </w:r>
            <w:r w:rsidRPr="00E80F1C">
              <w:rPr>
                <w:color w:val="000000"/>
                <w:lang w:val="kk-KZ"/>
              </w:rPr>
              <w:t>Тегі</w:t>
            </w:r>
            <w:r w:rsidR="009C67F7" w:rsidRPr="00E80F1C">
              <w:rPr>
                <w:color w:val="000000"/>
                <w:lang w:val="kk-KZ"/>
              </w:rPr>
              <w:t>_____________________________________________________________</w:t>
            </w:r>
          </w:p>
          <w:p w14:paraId="0925E59B" w14:textId="42F0FB9F" w:rsidR="009C67F7" w:rsidRPr="00E80F1C" w:rsidRDefault="0081026F" w:rsidP="009C67F7">
            <w:pPr>
              <w:ind w:firstLine="318"/>
              <w:jc w:val="both"/>
              <w:rPr>
                <w:color w:val="000000"/>
                <w:lang w:val="kk-KZ"/>
              </w:rPr>
            </w:pPr>
            <w:r w:rsidRPr="00E80F1C">
              <w:rPr>
                <w:color w:val="000000"/>
                <w:lang w:val="kk-KZ"/>
              </w:rPr>
              <w:t>Аты</w:t>
            </w:r>
            <w:r w:rsidR="009C67F7" w:rsidRPr="00E80F1C">
              <w:rPr>
                <w:color w:val="000000"/>
                <w:lang w:val="kk-KZ"/>
              </w:rPr>
              <w:t>________________________________________________________________</w:t>
            </w:r>
          </w:p>
          <w:p w14:paraId="0DE622C2" w14:textId="7DEE58F7" w:rsidR="009C67F7" w:rsidRPr="00E80F1C" w:rsidRDefault="0081026F" w:rsidP="009C67F7">
            <w:pPr>
              <w:ind w:firstLine="318"/>
              <w:jc w:val="both"/>
              <w:rPr>
                <w:color w:val="000000"/>
                <w:lang w:val="kk-KZ"/>
              </w:rPr>
            </w:pPr>
            <w:r w:rsidRPr="00E80F1C">
              <w:rPr>
                <w:color w:val="000000"/>
                <w:lang w:val="kk-KZ"/>
              </w:rPr>
              <w:t>Әкесінің аты</w:t>
            </w:r>
            <w:r w:rsidR="009C67F7" w:rsidRPr="00E80F1C">
              <w:rPr>
                <w:color w:val="000000"/>
                <w:lang w:val="kk-KZ"/>
              </w:rPr>
              <w:t xml:space="preserve"> (</w:t>
            </w:r>
            <w:r w:rsidRPr="00E80F1C">
              <w:rPr>
                <w:color w:val="000000"/>
                <w:lang w:val="kk-KZ"/>
              </w:rPr>
              <w:t>бар болса</w:t>
            </w:r>
            <w:r w:rsidR="009C67F7" w:rsidRPr="00E80F1C">
              <w:rPr>
                <w:color w:val="000000"/>
                <w:lang w:val="kk-KZ"/>
              </w:rPr>
              <w:t>)____________________________________</w:t>
            </w:r>
          </w:p>
          <w:p w14:paraId="50D02FD6" w14:textId="66E65874" w:rsidR="009C67F7" w:rsidRPr="00E80F1C" w:rsidRDefault="0081026F" w:rsidP="009C67F7">
            <w:pPr>
              <w:ind w:firstLine="318"/>
              <w:jc w:val="both"/>
              <w:rPr>
                <w:color w:val="000000"/>
                <w:lang w:val="kk-KZ"/>
              </w:rPr>
            </w:pPr>
            <w:r w:rsidRPr="00E80F1C">
              <w:rPr>
                <w:color w:val="000000"/>
                <w:lang w:val="kk-KZ"/>
              </w:rPr>
              <w:t xml:space="preserve">Егер Тегі, Аты, Әкесінің аты өзгертілсе, себебін және қашан көрсетіңіз </w:t>
            </w:r>
            <w:r w:rsidR="009C67F7" w:rsidRPr="00E80F1C">
              <w:rPr>
                <w:color w:val="000000"/>
                <w:lang w:val="kk-KZ"/>
              </w:rPr>
              <w:t>_________</w:t>
            </w:r>
          </w:p>
          <w:p w14:paraId="5DC809E5" w14:textId="77777777" w:rsidR="009C67F7" w:rsidRPr="00E80F1C" w:rsidRDefault="009C67F7" w:rsidP="009C67F7">
            <w:pPr>
              <w:ind w:firstLine="318"/>
              <w:jc w:val="both"/>
              <w:rPr>
                <w:color w:val="000000"/>
                <w:lang w:val="kk-KZ"/>
              </w:rPr>
            </w:pPr>
            <w:r w:rsidRPr="00E80F1C">
              <w:rPr>
                <w:color w:val="000000"/>
                <w:lang w:val="kk-KZ"/>
              </w:rPr>
              <w:t>____________________________________________________________________</w:t>
            </w:r>
          </w:p>
          <w:p w14:paraId="5E307845" w14:textId="77777777" w:rsidR="009C67F7" w:rsidRPr="00E80F1C" w:rsidRDefault="009C67F7" w:rsidP="009C67F7">
            <w:pPr>
              <w:ind w:firstLine="318"/>
              <w:jc w:val="both"/>
              <w:rPr>
                <w:color w:val="000000"/>
                <w:lang w:val="kk-KZ"/>
              </w:rPr>
            </w:pPr>
            <w:r w:rsidRPr="00E80F1C">
              <w:rPr>
                <w:color w:val="000000"/>
                <w:lang w:val="kk-KZ"/>
              </w:rPr>
              <w:t>____________________________________________________________________</w:t>
            </w:r>
          </w:p>
          <w:p w14:paraId="0482E65B" w14:textId="1C0DAD21" w:rsidR="009C67F7" w:rsidRPr="00E80F1C" w:rsidRDefault="0081026F" w:rsidP="009C67F7">
            <w:pPr>
              <w:ind w:firstLine="318"/>
              <w:jc w:val="both"/>
              <w:rPr>
                <w:color w:val="000000"/>
                <w:lang w:val="kk-KZ"/>
              </w:rPr>
            </w:pPr>
            <w:r w:rsidRPr="00E80F1C">
              <w:rPr>
                <w:color w:val="000000"/>
                <w:lang w:val="kk-KZ"/>
              </w:rPr>
              <w:t>Азаматтығы</w:t>
            </w:r>
            <w:r w:rsidR="009C67F7" w:rsidRPr="00E80F1C">
              <w:rPr>
                <w:color w:val="000000"/>
                <w:lang w:val="kk-KZ"/>
              </w:rPr>
              <w:t>_________________________________________________________</w:t>
            </w:r>
          </w:p>
          <w:p w14:paraId="26082210" w14:textId="443ED2A6" w:rsidR="009C67F7" w:rsidRPr="00E80F1C" w:rsidRDefault="0081026F" w:rsidP="009C67F7">
            <w:pPr>
              <w:ind w:firstLine="318"/>
              <w:jc w:val="both"/>
              <w:rPr>
                <w:color w:val="000000"/>
                <w:lang w:val="kk-KZ"/>
              </w:rPr>
            </w:pPr>
            <w:r w:rsidRPr="00E80F1C">
              <w:rPr>
                <w:color w:val="000000"/>
                <w:lang w:val="kk-KZ"/>
              </w:rPr>
              <w:t xml:space="preserve">Егер азаматтығы өзгерген болса қашан екенін </w:t>
            </w:r>
            <w:r w:rsidRPr="00E80F1C">
              <w:rPr>
                <w:color w:val="000000"/>
                <w:lang w:val="kk-KZ"/>
              </w:rPr>
              <w:lastRenderedPageBreak/>
              <w:t>көрсетіңіз</w:t>
            </w:r>
            <w:r w:rsidR="009C67F7" w:rsidRPr="00E80F1C">
              <w:rPr>
                <w:color w:val="000000"/>
                <w:lang w:val="kk-KZ"/>
              </w:rPr>
              <w:t>______________________________________________________________</w:t>
            </w:r>
          </w:p>
          <w:p w14:paraId="210F87D2" w14:textId="77777777" w:rsidR="009C67F7" w:rsidRPr="00E80F1C" w:rsidRDefault="009C67F7" w:rsidP="009C67F7">
            <w:pPr>
              <w:ind w:firstLine="318"/>
              <w:jc w:val="both"/>
              <w:rPr>
                <w:color w:val="000000"/>
                <w:lang w:val="kk-KZ"/>
              </w:rPr>
            </w:pPr>
            <w:r w:rsidRPr="00E80F1C">
              <w:rPr>
                <w:color w:val="000000"/>
                <w:lang w:val="kk-KZ"/>
              </w:rPr>
              <w:t>____________________________________________________________________</w:t>
            </w:r>
          </w:p>
          <w:p w14:paraId="6BDA4C1E" w14:textId="094A6DBF" w:rsidR="009C67F7" w:rsidRPr="00E80F1C" w:rsidRDefault="0081026F" w:rsidP="009C67F7">
            <w:pPr>
              <w:ind w:firstLine="318"/>
              <w:jc w:val="both"/>
              <w:rPr>
                <w:color w:val="000000"/>
                <w:lang w:val="kk-KZ"/>
              </w:rPr>
            </w:pPr>
            <w:r w:rsidRPr="00E80F1C">
              <w:rPr>
                <w:color w:val="000000"/>
                <w:lang w:val="kk-KZ"/>
              </w:rPr>
              <w:t>ЖСН</w:t>
            </w:r>
            <w:r w:rsidR="009C67F7" w:rsidRPr="00E80F1C">
              <w:rPr>
                <w:color w:val="000000"/>
                <w:lang w:val="kk-KZ"/>
              </w:rPr>
              <w:t>_______________________________________________________________</w:t>
            </w:r>
          </w:p>
          <w:p w14:paraId="133823AE" w14:textId="169D6C84" w:rsidR="009C67F7" w:rsidRPr="00E80F1C" w:rsidRDefault="001B3F0B" w:rsidP="009C67F7">
            <w:pPr>
              <w:ind w:firstLine="318"/>
              <w:jc w:val="both"/>
              <w:rPr>
                <w:color w:val="000000"/>
                <w:lang w:val="kk-KZ"/>
              </w:rPr>
            </w:pPr>
            <w:r w:rsidRPr="00E80F1C">
              <w:rPr>
                <w:rStyle w:val="anegp0gi0b9av8jahpyh"/>
                <w:rFonts w:eastAsiaTheme="majorEastAsia"/>
                <w:lang w:val="kk-KZ"/>
              </w:rPr>
              <w:t>Сіз</w:t>
            </w:r>
            <w:r w:rsidRPr="00E80F1C">
              <w:rPr>
                <w:lang w:val="kk-KZ"/>
              </w:rPr>
              <w:t xml:space="preserve"> </w:t>
            </w:r>
            <w:r w:rsidRPr="00E80F1C">
              <w:rPr>
                <w:rStyle w:val="anegp0gi0b9av8jahpyh"/>
                <w:rFonts w:eastAsiaTheme="majorEastAsia"/>
                <w:lang w:val="kk-KZ"/>
              </w:rPr>
              <w:t>заңды</w:t>
            </w:r>
            <w:r w:rsidRPr="00E80F1C">
              <w:rPr>
                <w:lang w:val="kk-KZ"/>
              </w:rPr>
              <w:t xml:space="preserve"> </w:t>
            </w:r>
            <w:r w:rsidRPr="00E80F1C">
              <w:rPr>
                <w:rStyle w:val="anegp0gi0b9av8jahpyh"/>
                <w:rFonts w:eastAsiaTheme="majorEastAsia"/>
                <w:lang w:val="kk-KZ"/>
              </w:rPr>
              <w:t>күшіне</w:t>
            </w:r>
            <w:r w:rsidRPr="00E80F1C">
              <w:rPr>
                <w:lang w:val="kk-KZ"/>
              </w:rPr>
              <w:t xml:space="preserve"> </w:t>
            </w:r>
            <w:r w:rsidRPr="00E80F1C">
              <w:rPr>
                <w:rStyle w:val="anegp0gi0b9av8jahpyh"/>
                <w:rFonts w:eastAsiaTheme="majorEastAsia"/>
                <w:lang w:val="kk-KZ"/>
              </w:rPr>
              <w:t>енген</w:t>
            </w:r>
            <w:r w:rsidRPr="00E80F1C">
              <w:rPr>
                <w:lang w:val="kk-KZ"/>
              </w:rPr>
              <w:t xml:space="preserve"> </w:t>
            </w:r>
            <w:r w:rsidRPr="00E80F1C">
              <w:rPr>
                <w:rStyle w:val="anegp0gi0b9av8jahpyh"/>
                <w:rFonts w:eastAsiaTheme="majorEastAsia"/>
                <w:lang w:val="kk-KZ"/>
              </w:rPr>
              <w:t>сот</w:t>
            </w:r>
            <w:r w:rsidRPr="00E80F1C">
              <w:rPr>
                <w:lang w:val="kk-KZ"/>
              </w:rPr>
              <w:t xml:space="preserve"> </w:t>
            </w:r>
            <w:r w:rsidRPr="00E80F1C">
              <w:rPr>
                <w:rStyle w:val="anegp0gi0b9av8jahpyh"/>
                <w:rFonts w:eastAsiaTheme="majorEastAsia"/>
                <w:lang w:val="kk-KZ"/>
              </w:rPr>
              <w:t>үкіміне</w:t>
            </w:r>
            <w:r w:rsidRPr="00E80F1C">
              <w:rPr>
                <w:lang w:val="kk-KZ"/>
              </w:rPr>
              <w:t xml:space="preserve"> </w:t>
            </w:r>
            <w:r w:rsidRPr="00E80F1C">
              <w:rPr>
                <w:rStyle w:val="anegp0gi0b9av8jahpyh"/>
                <w:rFonts w:eastAsiaTheme="majorEastAsia"/>
                <w:lang w:val="kk-KZ"/>
              </w:rPr>
              <w:t>сәйкес</w:t>
            </w:r>
            <w:r w:rsidRPr="00E80F1C">
              <w:rPr>
                <w:lang w:val="kk-KZ"/>
              </w:rPr>
              <w:t xml:space="preserve"> </w:t>
            </w:r>
            <w:r w:rsidRPr="00E80F1C">
              <w:rPr>
                <w:rStyle w:val="anegp0gi0b9av8jahpyh"/>
                <w:rFonts w:eastAsiaTheme="majorEastAsia"/>
                <w:lang w:val="kk-KZ"/>
              </w:rPr>
              <w:t>белгілі</w:t>
            </w:r>
            <w:r w:rsidRPr="00E80F1C">
              <w:rPr>
                <w:lang w:val="kk-KZ"/>
              </w:rPr>
              <w:t xml:space="preserve"> бір </w:t>
            </w:r>
            <w:r w:rsidRPr="00E80F1C">
              <w:rPr>
                <w:rStyle w:val="anegp0gi0b9av8jahpyh"/>
                <w:rFonts w:eastAsiaTheme="majorEastAsia"/>
                <w:lang w:val="kk-KZ"/>
              </w:rPr>
              <w:t>лауазымды</w:t>
            </w:r>
            <w:r w:rsidRPr="00E80F1C">
              <w:rPr>
                <w:lang w:val="kk-KZ"/>
              </w:rPr>
              <w:t xml:space="preserve"> атқару </w:t>
            </w:r>
            <w:r w:rsidRPr="00E80F1C">
              <w:rPr>
                <w:rStyle w:val="anegp0gi0b9av8jahpyh"/>
                <w:rFonts w:eastAsiaTheme="majorEastAsia"/>
                <w:lang w:val="kk-KZ"/>
              </w:rPr>
              <w:t>немесе</w:t>
            </w:r>
            <w:r w:rsidRPr="00E80F1C">
              <w:rPr>
                <w:lang w:val="kk-KZ"/>
              </w:rPr>
              <w:t xml:space="preserve"> </w:t>
            </w:r>
            <w:r w:rsidRPr="00E80F1C">
              <w:rPr>
                <w:rStyle w:val="anegp0gi0b9av8jahpyh"/>
                <w:rFonts w:eastAsiaTheme="majorEastAsia"/>
                <w:lang w:val="kk-KZ"/>
              </w:rPr>
              <w:t>белгілі</w:t>
            </w:r>
            <w:r w:rsidRPr="00E80F1C">
              <w:rPr>
                <w:lang w:val="kk-KZ"/>
              </w:rPr>
              <w:t xml:space="preserve"> бір </w:t>
            </w:r>
            <w:r w:rsidRPr="00E80F1C">
              <w:rPr>
                <w:rStyle w:val="anegp0gi0b9av8jahpyh"/>
                <w:rFonts w:eastAsiaTheme="majorEastAsia"/>
                <w:lang w:val="kk-KZ"/>
              </w:rPr>
              <w:t>қызметпен</w:t>
            </w:r>
            <w:r w:rsidRPr="00E80F1C">
              <w:rPr>
                <w:lang w:val="kk-KZ"/>
              </w:rPr>
              <w:t xml:space="preserve"> айналысу </w:t>
            </w:r>
            <w:r w:rsidRPr="00E80F1C">
              <w:rPr>
                <w:rStyle w:val="anegp0gi0b9av8jahpyh"/>
                <w:rFonts w:eastAsiaTheme="majorEastAsia"/>
                <w:lang w:val="kk-KZ"/>
              </w:rPr>
              <w:t>құқығынан</w:t>
            </w:r>
            <w:r w:rsidRPr="00E80F1C">
              <w:rPr>
                <w:lang w:val="kk-KZ"/>
              </w:rPr>
              <w:t xml:space="preserve"> </w:t>
            </w:r>
            <w:r w:rsidRPr="00E80F1C">
              <w:rPr>
                <w:rStyle w:val="anegp0gi0b9av8jahpyh"/>
                <w:rFonts w:eastAsiaTheme="majorEastAsia"/>
                <w:lang w:val="kk-KZ"/>
              </w:rPr>
              <w:t>айырылдыңыз</w:t>
            </w:r>
            <w:r w:rsidRPr="00E80F1C">
              <w:rPr>
                <w:lang w:val="kk-KZ"/>
              </w:rPr>
              <w:t xml:space="preserve"> </w:t>
            </w:r>
            <w:r w:rsidRPr="00E80F1C">
              <w:rPr>
                <w:rStyle w:val="anegp0gi0b9av8jahpyh"/>
                <w:rFonts w:eastAsiaTheme="majorEastAsia"/>
                <w:lang w:val="kk-KZ"/>
              </w:rPr>
              <w:t>ба,</w:t>
            </w:r>
            <w:r w:rsidRPr="00E80F1C">
              <w:rPr>
                <w:lang w:val="kk-KZ"/>
              </w:rPr>
              <w:t xml:space="preserve"> </w:t>
            </w:r>
            <w:r w:rsidRPr="00E80F1C">
              <w:rPr>
                <w:rStyle w:val="anegp0gi0b9av8jahpyh"/>
                <w:rFonts w:eastAsiaTheme="majorEastAsia"/>
                <w:lang w:val="kk-KZ"/>
              </w:rPr>
              <w:t>қашан</w:t>
            </w:r>
            <w:r w:rsidRPr="00E80F1C">
              <w:rPr>
                <w:lang w:val="kk-KZ"/>
              </w:rPr>
              <w:t xml:space="preserve"> </w:t>
            </w:r>
            <w:r w:rsidRPr="00E80F1C">
              <w:rPr>
                <w:rStyle w:val="anegp0gi0b9av8jahpyh"/>
                <w:rFonts w:eastAsiaTheme="majorEastAsia"/>
                <w:lang w:val="kk-KZ"/>
              </w:rPr>
              <w:t>және</w:t>
            </w:r>
            <w:r w:rsidRPr="00E80F1C">
              <w:rPr>
                <w:lang w:val="kk-KZ"/>
              </w:rPr>
              <w:t xml:space="preserve"> </w:t>
            </w:r>
            <w:r w:rsidRPr="00E80F1C">
              <w:rPr>
                <w:rStyle w:val="anegp0gi0b9av8jahpyh"/>
                <w:rFonts w:eastAsiaTheme="majorEastAsia"/>
                <w:lang w:val="kk-KZ"/>
              </w:rPr>
              <w:t>не</w:t>
            </w:r>
            <w:r w:rsidRPr="00E80F1C">
              <w:rPr>
                <w:lang w:val="kk-KZ"/>
              </w:rPr>
              <w:t xml:space="preserve"> </w:t>
            </w:r>
            <w:r w:rsidRPr="00E80F1C">
              <w:rPr>
                <w:rStyle w:val="anegp0gi0b9av8jahpyh"/>
                <w:rFonts w:eastAsiaTheme="majorEastAsia"/>
                <w:lang w:val="kk-KZ"/>
              </w:rPr>
              <w:t>үшін</w:t>
            </w:r>
            <w:r w:rsidRPr="00E80F1C">
              <w:rPr>
                <w:lang w:val="kk-KZ"/>
              </w:rPr>
              <w:t xml:space="preserve"> __________</w:t>
            </w:r>
            <w:r w:rsidRPr="00E80F1C">
              <w:rPr>
                <w:color w:val="000000"/>
                <w:lang w:val="kk-KZ"/>
              </w:rPr>
              <w:t xml:space="preserve"> </w:t>
            </w:r>
            <w:r w:rsidR="009C67F7" w:rsidRPr="00E80F1C">
              <w:rPr>
                <w:color w:val="000000"/>
                <w:lang w:val="kk-KZ"/>
              </w:rPr>
              <w:t>_________________________________________________________________</w:t>
            </w:r>
          </w:p>
          <w:p w14:paraId="6BBD9716" w14:textId="77777777" w:rsidR="009C67F7" w:rsidRPr="00E80F1C" w:rsidRDefault="009C67F7" w:rsidP="009C67F7">
            <w:pPr>
              <w:ind w:firstLine="318"/>
              <w:jc w:val="both"/>
              <w:rPr>
                <w:color w:val="000000"/>
                <w:lang w:val="kk-KZ"/>
              </w:rPr>
            </w:pPr>
            <w:r w:rsidRPr="00E80F1C">
              <w:rPr>
                <w:color w:val="000000"/>
                <w:lang w:val="kk-KZ"/>
              </w:rPr>
              <w:t>____________________________________________________________________</w:t>
            </w:r>
          </w:p>
          <w:p w14:paraId="635A0EC4" w14:textId="640CDA54" w:rsidR="009C67F7" w:rsidRPr="00E80F1C" w:rsidRDefault="001B3F0B" w:rsidP="009C67F7">
            <w:pPr>
              <w:ind w:firstLine="318"/>
              <w:jc w:val="both"/>
              <w:rPr>
                <w:color w:val="000000"/>
                <w:lang w:val="kk-KZ"/>
              </w:rPr>
            </w:pPr>
            <w:r w:rsidRPr="00E80F1C">
              <w:rPr>
                <w:color w:val="000000"/>
                <w:lang w:val="kk-KZ"/>
              </w:rPr>
              <w:t>Шет елде оқу немесе жұмыс істеу</w:t>
            </w:r>
          </w:p>
          <w:p w14:paraId="313344A6" w14:textId="6B7169AF" w:rsidR="009C67F7" w:rsidRPr="00E80F1C" w:rsidRDefault="001B3F0B" w:rsidP="009C67F7">
            <w:pPr>
              <w:ind w:firstLine="318"/>
              <w:jc w:val="both"/>
              <w:rPr>
                <w:color w:val="000000"/>
                <w:lang w:val="kk-KZ"/>
              </w:rPr>
            </w:pPr>
            <w:r w:rsidRPr="00E80F1C">
              <w:rPr>
                <w:color w:val="000000"/>
                <w:lang w:val="kk-KZ"/>
              </w:rPr>
              <w:t>Болған ел</w:t>
            </w:r>
            <w:r w:rsidR="009C67F7" w:rsidRPr="00E80F1C">
              <w:rPr>
                <w:color w:val="000000"/>
                <w:lang w:val="kk-KZ"/>
              </w:rPr>
              <w:t>__________________________________________________________</w:t>
            </w:r>
          </w:p>
          <w:p w14:paraId="16DD575E" w14:textId="77777777" w:rsidR="009C67F7" w:rsidRPr="00E80F1C" w:rsidRDefault="009C67F7" w:rsidP="009C67F7">
            <w:pPr>
              <w:ind w:firstLine="318"/>
              <w:jc w:val="both"/>
              <w:rPr>
                <w:color w:val="000000"/>
                <w:lang w:val="kk-KZ"/>
              </w:rPr>
            </w:pPr>
            <w:r w:rsidRPr="00E80F1C">
              <w:rPr>
                <w:color w:val="000000"/>
                <w:lang w:val="kk-KZ"/>
              </w:rPr>
              <w:t>_____________________________________________________________________</w:t>
            </w:r>
          </w:p>
          <w:p w14:paraId="446D7A6E" w14:textId="77777777" w:rsidR="009C67F7" w:rsidRPr="00E80F1C" w:rsidRDefault="009C67F7" w:rsidP="009C67F7">
            <w:pPr>
              <w:ind w:firstLine="318"/>
              <w:jc w:val="both"/>
              <w:rPr>
                <w:color w:val="000000"/>
                <w:lang w:val="kk-KZ"/>
              </w:rPr>
            </w:pPr>
            <w:r w:rsidRPr="00E80F1C">
              <w:rPr>
                <w:color w:val="000000"/>
                <w:lang w:val="kk-KZ"/>
              </w:rPr>
              <w:t>_____________________________________________________________________</w:t>
            </w:r>
          </w:p>
          <w:p w14:paraId="606D0CAE" w14:textId="47ECE223" w:rsidR="009C67F7" w:rsidRPr="00E80F1C" w:rsidRDefault="001B3F0B" w:rsidP="009C67F7">
            <w:pPr>
              <w:ind w:firstLine="318"/>
              <w:jc w:val="both"/>
              <w:rPr>
                <w:color w:val="000000"/>
                <w:lang w:val="kk-KZ"/>
              </w:rPr>
            </w:pPr>
            <w:r w:rsidRPr="00E80F1C">
              <w:rPr>
                <w:color w:val="000000"/>
                <w:lang w:val="kk-KZ"/>
              </w:rPr>
              <w:t>Болған уақыты</w:t>
            </w:r>
            <w:r w:rsidR="009C67F7" w:rsidRPr="00E80F1C">
              <w:rPr>
                <w:color w:val="000000"/>
                <w:lang w:val="kk-KZ"/>
              </w:rPr>
              <w:t>__________________________________________________________</w:t>
            </w:r>
          </w:p>
          <w:p w14:paraId="528C5DBB" w14:textId="77777777" w:rsidR="009C67F7" w:rsidRPr="00E80F1C" w:rsidRDefault="009C67F7" w:rsidP="009C67F7">
            <w:pPr>
              <w:ind w:firstLine="318"/>
              <w:jc w:val="both"/>
              <w:rPr>
                <w:color w:val="000000"/>
                <w:lang w:val="kk-KZ"/>
              </w:rPr>
            </w:pPr>
            <w:r w:rsidRPr="00E80F1C">
              <w:rPr>
                <w:color w:val="000000"/>
                <w:lang w:val="kk-KZ"/>
              </w:rPr>
              <w:t>____________________________________________________________________</w:t>
            </w:r>
          </w:p>
          <w:p w14:paraId="6DF4A5B3" w14:textId="77777777" w:rsidR="009C67F7" w:rsidRPr="00E80F1C" w:rsidRDefault="009C67F7" w:rsidP="009C67F7">
            <w:pPr>
              <w:ind w:firstLine="318"/>
              <w:jc w:val="both"/>
              <w:rPr>
                <w:color w:val="000000"/>
                <w:lang w:val="kk-KZ"/>
              </w:rPr>
            </w:pPr>
            <w:r w:rsidRPr="00E80F1C">
              <w:rPr>
                <w:color w:val="000000"/>
                <w:lang w:val="kk-KZ"/>
              </w:rPr>
              <w:t>_________________________________</w:t>
            </w:r>
            <w:r w:rsidRPr="00E80F1C">
              <w:rPr>
                <w:color w:val="000000"/>
                <w:lang w:val="kk-KZ"/>
              </w:rPr>
              <w:lastRenderedPageBreak/>
              <w:t>___________________________________</w:t>
            </w:r>
          </w:p>
          <w:p w14:paraId="5D85AAE7" w14:textId="41062A7F" w:rsidR="009C67F7" w:rsidRPr="00E80F1C" w:rsidRDefault="001B3F0B" w:rsidP="009C67F7">
            <w:pPr>
              <w:ind w:firstLine="318"/>
              <w:jc w:val="both"/>
              <w:rPr>
                <w:color w:val="000000"/>
                <w:lang w:val="kk-KZ"/>
              </w:rPr>
            </w:pPr>
            <w:r w:rsidRPr="00E80F1C">
              <w:rPr>
                <w:color w:val="000000"/>
                <w:lang w:val="kk-KZ"/>
              </w:rPr>
              <w:t>Оқу немесе жұмыс орны</w:t>
            </w:r>
          </w:p>
          <w:p w14:paraId="6BFA48E4" w14:textId="77777777" w:rsidR="009C67F7" w:rsidRPr="00E80F1C" w:rsidRDefault="009C67F7" w:rsidP="009C67F7">
            <w:pPr>
              <w:ind w:firstLine="318"/>
              <w:jc w:val="both"/>
              <w:rPr>
                <w:color w:val="000000"/>
                <w:lang w:val="kk-KZ"/>
              </w:rPr>
            </w:pPr>
            <w:r w:rsidRPr="00E80F1C">
              <w:rPr>
                <w:color w:val="000000"/>
                <w:lang w:val="kk-KZ"/>
              </w:rPr>
              <w:t>____________________________________________________________________</w:t>
            </w:r>
          </w:p>
          <w:p w14:paraId="7BCB3F05" w14:textId="77777777" w:rsidR="009C67F7" w:rsidRPr="00E80F1C" w:rsidRDefault="009C67F7" w:rsidP="009C67F7">
            <w:pPr>
              <w:ind w:firstLine="318"/>
              <w:jc w:val="both"/>
              <w:rPr>
                <w:color w:val="000000"/>
                <w:lang w:val="kk-KZ"/>
              </w:rPr>
            </w:pPr>
            <w:r w:rsidRPr="00E80F1C">
              <w:rPr>
                <w:color w:val="000000"/>
                <w:lang w:val="kk-KZ"/>
              </w:rPr>
              <w:t>____________________________________________________________________</w:t>
            </w:r>
          </w:p>
          <w:p w14:paraId="3F3DAE1C" w14:textId="77777777" w:rsidR="009C67F7" w:rsidRPr="00E80F1C" w:rsidRDefault="009C67F7" w:rsidP="009C67F7">
            <w:pPr>
              <w:ind w:firstLine="318"/>
              <w:jc w:val="both"/>
              <w:rPr>
                <w:color w:val="000000"/>
                <w:lang w:val="kk-KZ"/>
              </w:rPr>
            </w:pPr>
            <w:r w:rsidRPr="00E80F1C">
              <w:rPr>
                <w:color w:val="000000"/>
                <w:lang w:val="kk-KZ"/>
              </w:rPr>
              <w:t>____________________________________________________________________</w:t>
            </w:r>
          </w:p>
          <w:p w14:paraId="3C4D356C" w14:textId="77777777" w:rsidR="009C67F7" w:rsidRPr="00E80F1C" w:rsidRDefault="009C67F7" w:rsidP="009C67F7">
            <w:pPr>
              <w:ind w:firstLine="318"/>
              <w:jc w:val="both"/>
              <w:rPr>
                <w:color w:val="000000"/>
                <w:lang w:val="kk-KZ"/>
              </w:rPr>
            </w:pPr>
            <w:r w:rsidRPr="00E80F1C">
              <w:rPr>
                <w:color w:val="000000"/>
                <w:lang w:val="kk-KZ"/>
              </w:rPr>
              <w:t>Лишались ли Вы права занимать определенную должность или заниматься</w:t>
            </w:r>
          </w:p>
          <w:p w14:paraId="7907547C" w14:textId="77777777" w:rsidR="009C67F7" w:rsidRPr="00E80F1C" w:rsidRDefault="009C67F7" w:rsidP="009C67F7">
            <w:pPr>
              <w:ind w:firstLine="318"/>
              <w:jc w:val="both"/>
              <w:rPr>
                <w:color w:val="000000"/>
                <w:lang w:val="kk-KZ"/>
              </w:rPr>
            </w:pPr>
            <w:r w:rsidRPr="00E80F1C">
              <w:rPr>
                <w:color w:val="000000"/>
                <w:lang w:val="kk-KZ"/>
              </w:rPr>
              <w:t>определенной деятельностью в соответствии с вступившим в законную силу</w:t>
            </w:r>
          </w:p>
          <w:p w14:paraId="29411A99" w14:textId="77777777" w:rsidR="009C67F7" w:rsidRPr="00E80F1C" w:rsidRDefault="009C67F7" w:rsidP="009C67F7">
            <w:pPr>
              <w:ind w:firstLine="318"/>
              <w:jc w:val="both"/>
              <w:rPr>
                <w:color w:val="000000"/>
                <w:lang w:val="kk-KZ"/>
              </w:rPr>
            </w:pPr>
            <w:r w:rsidRPr="00E80F1C">
              <w:rPr>
                <w:color w:val="000000"/>
                <w:lang w:val="kk-KZ"/>
              </w:rPr>
              <w:t>приговором суда, когда и за что</w:t>
            </w:r>
          </w:p>
          <w:p w14:paraId="41A63BAB" w14:textId="77777777" w:rsidR="009C67F7" w:rsidRPr="00E80F1C" w:rsidRDefault="009C67F7" w:rsidP="009C67F7">
            <w:pPr>
              <w:ind w:firstLine="318"/>
              <w:jc w:val="both"/>
              <w:rPr>
                <w:color w:val="000000"/>
                <w:lang w:val="kk-KZ"/>
              </w:rPr>
            </w:pPr>
            <w:r w:rsidRPr="00E80F1C">
              <w:rPr>
                <w:color w:val="000000"/>
                <w:lang w:val="kk-KZ"/>
              </w:rPr>
              <w:t>____________________________________________________________________</w:t>
            </w:r>
          </w:p>
          <w:p w14:paraId="214BF207" w14:textId="77777777" w:rsidR="009C67F7" w:rsidRPr="00E80F1C" w:rsidRDefault="009C67F7" w:rsidP="009C67F7">
            <w:pPr>
              <w:ind w:firstLine="318"/>
              <w:jc w:val="both"/>
              <w:rPr>
                <w:color w:val="000000"/>
                <w:lang w:val="kk-KZ"/>
              </w:rPr>
            </w:pPr>
            <w:r w:rsidRPr="00E80F1C">
              <w:rPr>
                <w:color w:val="000000"/>
                <w:lang w:val="kk-KZ"/>
              </w:rPr>
              <w:t>____________________________________________________________________</w:t>
            </w:r>
          </w:p>
          <w:p w14:paraId="7990C763" w14:textId="77777777" w:rsidR="009C67F7" w:rsidRPr="00E80F1C" w:rsidRDefault="009C67F7" w:rsidP="009C67F7">
            <w:pPr>
              <w:ind w:firstLine="318"/>
              <w:jc w:val="both"/>
              <w:rPr>
                <w:color w:val="000000"/>
                <w:lang w:val="kk-KZ"/>
              </w:rPr>
            </w:pPr>
          </w:p>
          <w:p w14:paraId="423E20CB" w14:textId="77777777" w:rsidR="009C67F7" w:rsidRPr="00E80F1C" w:rsidRDefault="009C67F7" w:rsidP="009C67F7">
            <w:pPr>
              <w:ind w:firstLine="318"/>
              <w:jc w:val="both"/>
              <w:rPr>
                <w:color w:val="000000"/>
                <w:lang w:val="kk-KZ"/>
              </w:rPr>
            </w:pPr>
            <w:r w:rsidRPr="00E80F1C">
              <w:rPr>
                <w:color w:val="000000"/>
                <w:lang w:val="kk-KZ"/>
              </w:rPr>
              <w:t xml:space="preserve">      Лишались ли Вы права занимать должности в государственных органах в течение</w:t>
            </w:r>
          </w:p>
          <w:p w14:paraId="647CE116" w14:textId="77777777" w:rsidR="009C67F7" w:rsidRPr="00E80F1C" w:rsidRDefault="009C67F7" w:rsidP="009C67F7">
            <w:pPr>
              <w:ind w:firstLine="318"/>
              <w:jc w:val="both"/>
              <w:rPr>
                <w:color w:val="000000"/>
                <w:lang w:val="kk-KZ"/>
              </w:rPr>
            </w:pPr>
            <w:r w:rsidRPr="00E80F1C">
              <w:rPr>
                <w:color w:val="000000"/>
                <w:lang w:val="kk-KZ"/>
              </w:rPr>
              <w:t>определенного срока, когда и за</w:t>
            </w:r>
          </w:p>
          <w:p w14:paraId="25D404ED" w14:textId="77777777" w:rsidR="009C67F7" w:rsidRPr="00E80F1C" w:rsidRDefault="009C67F7" w:rsidP="009C67F7">
            <w:pPr>
              <w:ind w:firstLine="318"/>
              <w:jc w:val="both"/>
              <w:rPr>
                <w:color w:val="000000"/>
                <w:lang w:val="kk-KZ"/>
              </w:rPr>
            </w:pPr>
            <w:r w:rsidRPr="00E80F1C">
              <w:rPr>
                <w:color w:val="000000"/>
                <w:lang w:val="kk-KZ"/>
              </w:rPr>
              <w:t>что_________________________________________________________________</w:t>
            </w:r>
          </w:p>
          <w:p w14:paraId="51CDBC35" w14:textId="77777777" w:rsidR="009C67F7" w:rsidRPr="00E80F1C" w:rsidRDefault="009C67F7" w:rsidP="009C67F7">
            <w:pPr>
              <w:ind w:firstLine="318"/>
              <w:jc w:val="both"/>
              <w:rPr>
                <w:color w:val="000000"/>
                <w:lang w:val="kk-KZ"/>
              </w:rPr>
            </w:pPr>
            <w:r w:rsidRPr="00E80F1C">
              <w:rPr>
                <w:color w:val="000000"/>
                <w:lang w:val="kk-KZ"/>
              </w:rPr>
              <w:t>____________________________________________________________________</w:t>
            </w:r>
          </w:p>
          <w:p w14:paraId="5CBA1B5D" w14:textId="77777777" w:rsidR="009C67F7" w:rsidRPr="00E80F1C" w:rsidRDefault="009C67F7" w:rsidP="009C67F7">
            <w:pPr>
              <w:ind w:firstLine="318"/>
              <w:jc w:val="both"/>
              <w:rPr>
                <w:color w:val="000000"/>
                <w:lang w:val="kk-KZ"/>
              </w:rPr>
            </w:pPr>
            <w:r w:rsidRPr="00E80F1C">
              <w:rPr>
                <w:color w:val="000000"/>
                <w:lang w:val="kk-KZ"/>
              </w:rPr>
              <w:t>____________________________________________________________________</w:t>
            </w:r>
          </w:p>
          <w:p w14:paraId="518B31CA" w14:textId="77777777" w:rsidR="001B3F0B" w:rsidRPr="00E80F1C" w:rsidRDefault="001B3F0B" w:rsidP="001B3F0B">
            <w:pPr>
              <w:ind w:firstLine="318"/>
              <w:jc w:val="both"/>
              <w:rPr>
                <w:color w:val="000000"/>
                <w:lang w:val="kk-KZ"/>
              </w:rPr>
            </w:pPr>
            <w:r w:rsidRPr="00E80F1C">
              <w:rPr>
                <w:color w:val="000000"/>
                <w:lang w:val="kk-KZ"/>
              </w:rPr>
              <w:t xml:space="preserve">Сіз қаржы ұйымдарында лауазымдарды атқару құқығынан </w:t>
            </w:r>
            <w:r w:rsidRPr="00E80F1C">
              <w:rPr>
                <w:color w:val="000000"/>
                <w:lang w:val="kk-KZ"/>
              </w:rPr>
              <w:lastRenderedPageBreak/>
              <w:t>айырылдыңыз ба</w:t>
            </w:r>
          </w:p>
          <w:p w14:paraId="6CA04AA0" w14:textId="38FB3671" w:rsidR="009C67F7" w:rsidRPr="00E80F1C" w:rsidRDefault="001B3F0B" w:rsidP="001B3F0B">
            <w:pPr>
              <w:ind w:firstLine="318"/>
              <w:jc w:val="both"/>
              <w:rPr>
                <w:color w:val="000000"/>
                <w:lang w:val="kk-KZ"/>
              </w:rPr>
            </w:pPr>
            <w:r w:rsidRPr="00E80F1C">
              <w:rPr>
                <w:color w:val="000000"/>
                <w:lang w:val="kk-KZ"/>
              </w:rPr>
              <w:t xml:space="preserve">белгілі бір мерзімге, қашан және не үшін </w:t>
            </w:r>
            <w:r w:rsidR="009C67F7" w:rsidRPr="00E80F1C">
              <w:rPr>
                <w:color w:val="000000"/>
                <w:lang w:val="kk-KZ"/>
              </w:rPr>
              <w:t>_________________________________________________________________</w:t>
            </w:r>
          </w:p>
          <w:p w14:paraId="5C5BC553" w14:textId="77777777" w:rsidR="009C67F7" w:rsidRPr="00E80F1C" w:rsidRDefault="009C67F7" w:rsidP="009C67F7">
            <w:pPr>
              <w:ind w:firstLine="318"/>
              <w:jc w:val="both"/>
              <w:rPr>
                <w:color w:val="000000"/>
                <w:lang w:val="kk-KZ"/>
              </w:rPr>
            </w:pPr>
            <w:r w:rsidRPr="00E80F1C">
              <w:rPr>
                <w:color w:val="000000"/>
                <w:lang w:val="kk-KZ"/>
              </w:rPr>
              <w:t>____________________________________________________________________</w:t>
            </w:r>
          </w:p>
          <w:p w14:paraId="47ADDBE4" w14:textId="77777777" w:rsidR="009C67F7" w:rsidRPr="00E80F1C" w:rsidRDefault="009C67F7" w:rsidP="009C67F7">
            <w:pPr>
              <w:ind w:firstLine="318"/>
              <w:jc w:val="both"/>
              <w:rPr>
                <w:color w:val="000000"/>
                <w:lang w:val="kk-KZ"/>
              </w:rPr>
            </w:pPr>
          </w:p>
          <w:p w14:paraId="73D99264" w14:textId="0F68B552" w:rsidR="009C67F7" w:rsidRPr="00E80F1C" w:rsidRDefault="00696CC2" w:rsidP="009C67F7">
            <w:pPr>
              <w:ind w:firstLine="318"/>
              <w:jc w:val="both"/>
              <w:rPr>
                <w:color w:val="000000"/>
                <w:lang w:val="kk-KZ"/>
              </w:rPr>
            </w:pPr>
            <w:r w:rsidRPr="00E80F1C">
              <w:rPr>
                <w:color w:val="000000"/>
                <w:lang w:val="kk-KZ"/>
              </w:rPr>
              <w:t xml:space="preserve">      «_____»</w:t>
            </w:r>
            <w:r w:rsidR="009C67F7" w:rsidRPr="00E80F1C">
              <w:rPr>
                <w:color w:val="000000"/>
                <w:lang w:val="kk-KZ"/>
              </w:rPr>
              <w:t>______20___</w:t>
            </w:r>
            <w:r w:rsidR="00102B2D" w:rsidRPr="00E80F1C">
              <w:rPr>
                <w:color w:val="000000"/>
                <w:lang w:val="kk-KZ"/>
              </w:rPr>
              <w:t>жылы</w:t>
            </w:r>
            <w:r w:rsidR="009C67F7" w:rsidRPr="00E80F1C">
              <w:rPr>
                <w:color w:val="000000"/>
                <w:lang w:val="kk-KZ"/>
              </w:rPr>
              <w:t>_______________</w:t>
            </w:r>
          </w:p>
          <w:p w14:paraId="7CD1FAFD" w14:textId="77777777" w:rsidR="009C67F7" w:rsidRPr="00E80F1C" w:rsidRDefault="009C67F7" w:rsidP="009C67F7">
            <w:pPr>
              <w:ind w:firstLine="318"/>
              <w:jc w:val="both"/>
              <w:rPr>
                <w:color w:val="000000"/>
                <w:lang w:val="kk-KZ"/>
              </w:rPr>
            </w:pPr>
          </w:p>
          <w:p w14:paraId="1E96B512" w14:textId="20C2F84E" w:rsidR="00511153" w:rsidRPr="00E80F1C" w:rsidRDefault="00102B2D" w:rsidP="009C67F7">
            <w:pPr>
              <w:ind w:firstLine="318"/>
              <w:jc w:val="both"/>
              <w:rPr>
                <w:color w:val="000000"/>
                <w:lang w:val="kk-KZ"/>
              </w:rPr>
            </w:pPr>
            <w:r w:rsidRPr="00E80F1C">
              <w:rPr>
                <w:color w:val="000000"/>
                <w:lang w:val="kk-KZ"/>
              </w:rPr>
              <w:t xml:space="preserve">                  (қолы</w:t>
            </w:r>
            <w:r w:rsidR="009C67F7" w:rsidRPr="00E80F1C">
              <w:rPr>
                <w:color w:val="000000"/>
                <w:lang w:val="kk-KZ"/>
              </w:rPr>
              <w:t>)</w:t>
            </w:r>
          </w:p>
        </w:tc>
        <w:tc>
          <w:tcPr>
            <w:tcW w:w="4253" w:type="dxa"/>
          </w:tcPr>
          <w:p w14:paraId="16AD4271" w14:textId="3D199AB8" w:rsidR="00FE2E71" w:rsidRPr="00E80F1C" w:rsidRDefault="008706FB" w:rsidP="00FE2E71">
            <w:pPr>
              <w:ind w:firstLine="322"/>
              <w:jc w:val="both"/>
              <w:rPr>
                <w:lang w:val="kk-KZ"/>
              </w:rPr>
            </w:pPr>
            <w:r>
              <w:rPr>
                <w:lang w:val="kk-KZ"/>
              </w:rPr>
              <w:lastRenderedPageBreak/>
              <w:t>Нысан</w:t>
            </w:r>
          </w:p>
          <w:p w14:paraId="0FDAA6CC" w14:textId="77777777" w:rsidR="00FE2E71" w:rsidRPr="00E80F1C" w:rsidRDefault="00FE2E71" w:rsidP="00FE2E71">
            <w:pPr>
              <w:ind w:firstLine="322"/>
              <w:jc w:val="both"/>
              <w:rPr>
                <w:lang w:val="kk-KZ"/>
              </w:rPr>
            </w:pPr>
          </w:p>
          <w:p w14:paraId="523D86FF" w14:textId="1FFDB6E7" w:rsidR="00FE2E71" w:rsidRPr="00E80F1C" w:rsidRDefault="001B3F0B" w:rsidP="00FE2E71">
            <w:pPr>
              <w:ind w:firstLine="322"/>
              <w:jc w:val="both"/>
              <w:rPr>
                <w:lang w:val="kk-KZ"/>
              </w:rPr>
            </w:pPr>
            <w:r w:rsidRPr="00E80F1C">
              <w:rPr>
                <w:lang w:val="kk-KZ"/>
              </w:rPr>
              <w:t>Сурет</w:t>
            </w:r>
          </w:p>
          <w:p w14:paraId="1D70C8E5" w14:textId="2A10E705" w:rsidR="00FE2E71" w:rsidRPr="00E80F1C" w:rsidRDefault="0081026F" w:rsidP="00FE2E71">
            <w:pPr>
              <w:ind w:firstLine="322"/>
              <w:jc w:val="both"/>
              <w:rPr>
                <w:lang w:val="kk-KZ"/>
              </w:rPr>
            </w:pPr>
            <w:r w:rsidRPr="00E80F1C">
              <w:rPr>
                <w:lang w:val="kk-KZ"/>
              </w:rPr>
              <w:t>үміткерге</w:t>
            </w:r>
            <w:r w:rsidR="00FE2E71" w:rsidRPr="00E80F1C">
              <w:rPr>
                <w:lang w:val="kk-KZ"/>
              </w:rPr>
              <w:t xml:space="preserve"> 3х4</w:t>
            </w:r>
          </w:p>
          <w:p w14:paraId="0F3BAB78" w14:textId="0B19B5E4" w:rsidR="00FE2E71" w:rsidRPr="00E80F1C" w:rsidRDefault="0081026F" w:rsidP="00FE2E71">
            <w:pPr>
              <w:ind w:firstLine="322"/>
              <w:jc w:val="both"/>
              <w:rPr>
                <w:lang w:val="kk-KZ"/>
              </w:rPr>
            </w:pPr>
            <w:r w:rsidRPr="00E80F1C">
              <w:rPr>
                <w:color w:val="000000"/>
                <w:lang w:val="kk-KZ"/>
              </w:rPr>
              <w:t xml:space="preserve">Сауалнама (өз қолымен толтырылады)      </w:t>
            </w:r>
            <w:r w:rsidRPr="00E80F1C">
              <w:rPr>
                <w:lang w:val="kk-KZ"/>
              </w:rPr>
              <w:t>Тегі</w:t>
            </w:r>
            <w:r w:rsidR="00FE2E71" w:rsidRPr="00E80F1C">
              <w:rPr>
                <w:lang w:val="kk-KZ"/>
              </w:rPr>
              <w:t>_______________________________________________________</w:t>
            </w:r>
          </w:p>
          <w:p w14:paraId="7F2DD02A" w14:textId="2F16ABA9" w:rsidR="00FE2E71" w:rsidRPr="00E80F1C" w:rsidRDefault="0081026F" w:rsidP="00FE2E71">
            <w:pPr>
              <w:ind w:firstLine="322"/>
              <w:jc w:val="both"/>
              <w:rPr>
                <w:lang w:val="kk-KZ"/>
              </w:rPr>
            </w:pPr>
            <w:r w:rsidRPr="00E80F1C">
              <w:rPr>
                <w:lang w:val="kk-KZ"/>
              </w:rPr>
              <w:t>Аты</w:t>
            </w:r>
            <w:r w:rsidR="00FE2E71" w:rsidRPr="00E80F1C">
              <w:rPr>
                <w:lang w:val="kk-KZ"/>
              </w:rPr>
              <w:t>___________________________________________________________</w:t>
            </w:r>
          </w:p>
          <w:p w14:paraId="1B97D698" w14:textId="2FAAA3BF" w:rsidR="00FE2E71" w:rsidRPr="00E80F1C" w:rsidRDefault="0081026F" w:rsidP="00FE2E71">
            <w:pPr>
              <w:ind w:firstLine="322"/>
              <w:jc w:val="both"/>
              <w:rPr>
                <w:lang w:val="kk-KZ"/>
              </w:rPr>
            </w:pPr>
            <w:r w:rsidRPr="00E80F1C">
              <w:rPr>
                <w:color w:val="000000"/>
                <w:lang w:val="kk-KZ"/>
              </w:rPr>
              <w:t>Әкесінің аты (бар болса</w:t>
            </w:r>
            <w:r w:rsidR="00FE2E71" w:rsidRPr="00E80F1C">
              <w:rPr>
                <w:lang w:val="kk-KZ"/>
              </w:rPr>
              <w:t>) _______________________________________</w:t>
            </w:r>
          </w:p>
          <w:p w14:paraId="2B103819" w14:textId="316A5EEA" w:rsidR="00FE2E71" w:rsidRPr="00E80F1C" w:rsidRDefault="0081026F" w:rsidP="00FE2E71">
            <w:pPr>
              <w:ind w:firstLine="322"/>
              <w:jc w:val="both"/>
              <w:rPr>
                <w:lang w:val="kk-KZ"/>
              </w:rPr>
            </w:pPr>
            <w:r w:rsidRPr="00E80F1C">
              <w:rPr>
                <w:color w:val="000000"/>
                <w:lang w:val="kk-KZ"/>
              </w:rPr>
              <w:t xml:space="preserve">Егер Тегі, Аты, Әкесінің аты өзгертілсе, себебін және қашан  көрсетіңіз </w:t>
            </w:r>
            <w:r w:rsidR="00FE2E71" w:rsidRPr="00E80F1C">
              <w:rPr>
                <w:lang w:val="kk-KZ"/>
              </w:rPr>
              <w:t>______________________________________________________________</w:t>
            </w:r>
          </w:p>
          <w:p w14:paraId="2844D75F" w14:textId="600402D4" w:rsidR="00FE2E71" w:rsidRPr="00E80F1C" w:rsidRDefault="0081026F" w:rsidP="00FE2E71">
            <w:pPr>
              <w:ind w:firstLine="322"/>
              <w:jc w:val="both"/>
              <w:rPr>
                <w:lang w:val="kk-KZ"/>
              </w:rPr>
            </w:pPr>
            <w:r w:rsidRPr="00E80F1C">
              <w:rPr>
                <w:lang w:val="kk-KZ"/>
              </w:rPr>
              <w:t>Азаматтығы</w:t>
            </w:r>
            <w:r w:rsidR="00FE2E71" w:rsidRPr="00E80F1C">
              <w:rPr>
                <w:lang w:val="kk-KZ"/>
              </w:rPr>
              <w:t>____________________</w:t>
            </w:r>
            <w:r w:rsidR="00FE2E71" w:rsidRPr="00E80F1C">
              <w:rPr>
                <w:lang w:val="kk-KZ"/>
              </w:rPr>
              <w:lastRenderedPageBreak/>
              <w:t>_______________________________</w:t>
            </w:r>
          </w:p>
          <w:p w14:paraId="521CE574" w14:textId="51E7A32D" w:rsidR="00FE2E71" w:rsidRPr="00E80F1C" w:rsidRDefault="001B3F0B" w:rsidP="00FE2E71">
            <w:pPr>
              <w:ind w:firstLine="322"/>
              <w:jc w:val="both"/>
              <w:rPr>
                <w:lang w:val="kk-KZ"/>
              </w:rPr>
            </w:pPr>
            <w:r w:rsidRPr="00E80F1C">
              <w:rPr>
                <w:rStyle w:val="anegp0gi0b9av8jahpyh"/>
                <w:rFonts w:eastAsiaTheme="majorEastAsia"/>
                <w:lang w:val="kk-KZ"/>
              </w:rPr>
              <w:t>Егер</w:t>
            </w:r>
            <w:r w:rsidRPr="00E80F1C">
              <w:rPr>
                <w:lang w:val="kk-KZ"/>
              </w:rPr>
              <w:t xml:space="preserve"> сіз </w:t>
            </w:r>
            <w:r w:rsidRPr="00E80F1C">
              <w:rPr>
                <w:rStyle w:val="anegp0gi0b9av8jahpyh"/>
                <w:rFonts w:eastAsiaTheme="majorEastAsia"/>
                <w:lang w:val="kk-KZ"/>
              </w:rPr>
              <w:t>азаматтықты</w:t>
            </w:r>
            <w:r w:rsidRPr="00E80F1C">
              <w:rPr>
                <w:lang w:val="kk-KZ"/>
              </w:rPr>
              <w:t xml:space="preserve"> </w:t>
            </w:r>
            <w:r w:rsidRPr="00E80F1C">
              <w:rPr>
                <w:rStyle w:val="anegp0gi0b9av8jahpyh"/>
                <w:rFonts w:eastAsiaTheme="majorEastAsia"/>
                <w:lang w:val="kk-KZ"/>
              </w:rPr>
              <w:t>өзгерткен</w:t>
            </w:r>
            <w:r w:rsidRPr="00E80F1C">
              <w:rPr>
                <w:lang w:val="kk-KZ"/>
              </w:rPr>
              <w:t xml:space="preserve"> болсаңыз</w:t>
            </w:r>
            <w:r w:rsidRPr="00E80F1C">
              <w:rPr>
                <w:rStyle w:val="anegp0gi0b9av8jahpyh"/>
                <w:rFonts w:eastAsiaTheme="majorEastAsia"/>
                <w:lang w:val="kk-KZ"/>
              </w:rPr>
              <w:t>,</w:t>
            </w:r>
            <w:r w:rsidRPr="00E80F1C">
              <w:rPr>
                <w:lang w:val="kk-KZ"/>
              </w:rPr>
              <w:t xml:space="preserve"> қашан </w:t>
            </w:r>
            <w:r w:rsidRPr="00E80F1C">
              <w:rPr>
                <w:rStyle w:val="anegp0gi0b9av8jahpyh"/>
                <w:rFonts w:eastAsiaTheme="majorEastAsia"/>
                <w:lang w:val="kk-KZ"/>
              </w:rPr>
              <w:t>көрсетіңіз</w:t>
            </w:r>
            <w:r w:rsidRPr="00E80F1C">
              <w:rPr>
                <w:lang w:val="kk-KZ"/>
              </w:rPr>
              <w:t xml:space="preserve"> </w:t>
            </w:r>
            <w:r w:rsidR="00FE2E71" w:rsidRPr="00E80F1C">
              <w:rPr>
                <w:lang w:val="kk-KZ"/>
              </w:rPr>
              <w:t>_____________________________________________________________</w:t>
            </w:r>
          </w:p>
          <w:p w14:paraId="399B7B11" w14:textId="77777777" w:rsidR="00FE2E71" w:rsidRPr="00E80F1C" w:rsidRDefault="00FE2E71" w:rsidP="00FE2E71">
            <w:pPr>
              <w:ind w:firstLine="322"/>
              <w:jc w:val="both"/>
              <w:rPr>
                <w:lang w:val="kk-KZ"/>
              </w:rPr>
            </w:pPr>
            <w:r w:rsidRPr="00E80F1C">
              <w:rPr>
                <w:lang w:val="kk-KZ"/>
              </w:rPr>
              <w:t>__________________________________________________________________</w:t>
            </w:r>
          </w:p>
          <w:p w14:paraId="1CCD128B" w14:textId="08CBB626" w:rsidR="00FE2E71" w:rsidRPr="00E80F1C" w:rsidRDefault="001B3F0B" w:rsidP="00FE2E71">
            <w:pPr>
              <w:ind w:firstLine="322"/>
              <w:jc w:val="both"/>
              <w:rPr>
                <w:lang w:val="kk-KZ"/>
              </w:rPr>
            </w:pPr>
            <w:r w:rsidRPr="00E80F1C">
              <w:rPr>
                <w:lang w:val="kk-KZ"/>
              </w:rPr>
              <w:t>ЖС</w:t>
            </w:r>
            <w:r w:rsidR="00FE2E71" w:rsidRPr="00E80F1C">
              <w:rPr>
                <w:lang w:val="kk-KZ"/>
              </w:rPr>
              <w:t>Н___________________________________________________________</w:t>
            </w:r>
          </w:p>
          <w:p w14:paraId="024D3066" w14:textId="7067B09E" w:rsidR="00FE2E71" w:rsidRPr="00E80F1C" w:rsidRDefault="001B3F0B" w:rsidP="00FE2E71">
            <w:pPr>
              <w:ind w:firstLine="322"/>
              <w:jc w:val="both"/>
              <w:rPr>
                <w:lang w:val="kk-KZ"/>
              </w:rPr>
            </w:pPr>
            <w:r w:rsidRPr="00E80F1C">
              <w:rPr>
                <w:lang w:val="kk-KZ"/>
              </w:rPr>
              <w:t xml:space="preserve">Сіз қашан және не үшін сотталдыңыз ба </w:t>
            </w:r>
            <w:r w:rsidR="00FE2E71" w:rsidRPr="00E80F1C">
              <w:rPr>
                <w:lang w:val="kk-KZ"/>
              </w:rPr>
              <w:t>___________________________________________________________________</w:t>
            </w:r>
          </w:p>
          <w:p w14:paraId="66465A9F" w14:textId="77777777" w:rsidR="00FE2E71" w:rsidRPr="00E80F1C" w:rsidRDefault="00FE2E71" w:rsidP="00FE2E71">
            <w:pPr>
              <w:ind w:firstLine="322"/>
              <w:jc w:val="both"/>
              <w:rPr>
                <w:lang w:val="kk-KZ"/>
              </w:rPr>
            </w:pPr>
            <w:r w:rsidRPr="00E80F1C">
              <w:rPr>
                <w:lang w:val="kk-KZ"/>
              </w:rPr>
              <w:t>___________________________________________________________________</w:t>
            </w:r>
          </w:p>
          <w:p w14:paraId="340F6DFE" w14:textId="77777777" w:rsidR="00FE2E71" w:rsidRPr="00E80F1C" w:rsidRDefault="00FE2E71" w:rsidP="00FE2E71">
            <w:pPr>
              <w:ind w:firstLine="322"/>
              <w:jc w:val="both"/>
              <w:rPr>
                <w:lang w:val="kk-KZ"/>
              </w:rPr>
            </w:pPr>
            <w:r w:rsidRPr="00E80F1C">
              <w:rPr>
                <w:lang w:val="kk-KZ"/>
              </w:rPr>
              <w:t>Учеба или работа за границей_____________________________________</w:t>
            </w:r>
          </w:p>
          <w:p w14:paraId="4EFB66CA" w14:textId="77777777" w:rsidR="00FE2E71" w:rsidRPr="00E80F1C" w:rsidRDefault="00FE2E71" w:rsidP="00FE2E71">
            <w:pPr>
              <w:ind w:firstLine="322"/>
              <w:jc w:val="both"/>
              <w:rPr>
                <w:lang w:val="kk-KZ"/>
              </w:rPr>
            </w:pPr>
            <w:r w:rsidRPr="00E80F1C">
              <w:rPr>
                <w:lang w:val="kk-KZ"/>
              </w:rPr>
              <w:t>Страна пребывания_________________________________________________________</w:t>
            </w:r>
          </w:p>
          <w:p w14:paraId="1DA33218" w14:textId="77777777" w:rsidR="00FE2E71" w:rsidRPr="00E80F1C" w:rsidRDefault="00FE2E71" w:rsidP="00FE2E71">
            <w:pPr>
              <w:ind w:firstLine="322"/>
              <w:jc w:val="both"/>
              <w:rPr>
                <w:lang w:val="kk-KZ"/>
              </w:rPr>
            </w:pPr>
            <w:r w:rsidRPr="00E80F1C">
              <w:rPr>
                <w:lang w:val="kk-KZ"/>
              </w:rPr>
              <w:t>___________________________________________________________________</w:t>
            </w:r>
          </w:p>
          <w:p w14:paraId="18C58CFA" w14:textId="77777777" w:rsidR="00FE2E71" w:rsidRPr="00E80F1C" w:rsidRDefault="00FE2E71" w:rsidP="00FE2E71">
            <w:pPr>
              <w:ind w:firstLine="322"/>
              <w:jc w:val="both"/>
              <w:rPr>
                <w:lang w:val="kk-KZ"/>
              </w:rPr>
            </w:pPr>
            <w:r w:rsidRPr="00E80F1C">
              <w:rPr>
                <w:lang w:val="kk-KZ"/>
              </w:rPr>
              <w:t>Время</w:t>
            </w:r>
          </w:p>
          <w:p w14:paraId="6DBE0685" w14:textId="77777777" w:rsidR="00FE2E71" w:rsidRPr="00E80F1C" w:rsidRDefault="00FE2E71" w:rsidP="00FE2E71">
            <w:pPr>
              <w:ind w:firstLine="322"/>
              <w:jc w:val="both"/>
              <w:rPr>
                <w:lang w:val="kk-KZ"/>
              </w:rPr>
            </w:pPr>
            <w:r w:rsidRPr="00E80F1C">
              <w:rPr>
                <w:lang w:val="kk-KZ"/>
              </w:rPr>
              <w:t>пребывания_____________________________________________________</w:t>
            </w:r>
            <w:r w:rsidRPr="00E80F1C">
              <w:rPr>
                <w:lang w:val="kk-KZ"/>
              </w:rPr>
              <w:lastRenderedPageBreak/>
              <w:t>____</w:t>
            </w:r>
          </w:p>
          <w:p w14:paraId="2E0D02E5" w14:textId="77777777" w:rsidR="00FE2E71" w:rsidRPr="00E80F1C" w:rsidRDefault="00FE2E71" w:rsidP="00FE2E71">
            <w:pPr>
              <w:ind w:firstLine="322"/>
              <w:jc w:val="both"/>
              <w:rPr>
                <w:lang w:val="kk-KZ"/>
              </w:rPr>
            </w:pPr>
            <w:r w:rsidRPr="00E80F1C">
              <w:rPr>
                <w:lang w:val="kk-KZ"/>
              </w:rPr>
              <w:t>___________________________________________________________________</w:t>
            </w:r>
          </w:p>
          <w:p w14:paraId="4434D84B" w14:textId="77777777" w:rsidR="00FE2E71" w:rsidRPr="00E80F1C" w:rsidRDefault="00FE2E71" w:rsidP="00FE2E71">
            <w:pPr>
              <w:ind w:firstLine="322"/>
              <w:jc w:val="both"/>
              <w:rPr>
                <w:lang w:val="kk-KZ"/>
              </w:rPr>
            </w:pPr>
            <w:r w:rsidRPr="00E80F1C">
              <w:rPr>
                <w:lang w:val="kk-KZ"/>
              </w:rPr>
              <w:t>Место работы или учебы</w:t>
            </w:r>
          </w:p>
          <w:p w14:paraId="3A5A8B90" w14:textId="77777777" w:rsidR="00FE2E71" w:rsidRPr="00E80F1C" w:rsidRDefault="00FE2E71" w:rsidP="00FE2E71">
            <w:pPr>
              <w:ind w:firstLine="322"/>
              <w:jc w:val="both"/>
              <w:rPr>
                <w:lang w:val="kk-KZ"/>
              </w:rPr>
            </w:pPr>
            <w:r w:rsidRPr="00E80F1C">
              <w:rPr>
                <w:lang w:val="kk-KZ"/>
              </w:rPr>
              <w:t>___________________________________________________________________</w:t>
            </w:r>
          </w:p>
          <w:p w14:paraId="3EA8F6BE" w14:textId="77777777" w:rsidR="00FE2E71" w:rsidRPr="00E80F1C" w:rsidRDefault="00FE2E71" w:rsidP="00FE2E71">
            <w:pPr>
              <w:ind w:firstLine="322"/>
              <w:jc w:val="both"/>
              <w:rPr>
                <w:lang w:val="kk-KZ"/>
              </w:rPr>
            </w:pPr>
            <w:r w:rsidRPr="00E80F1C">
              <w:rPr>
                <w:lang w:val="kk-KZ"/>
              </w:rPr>
              <w:t>___________________________________________________________________</w:t>
            </w:r>
          </w:p>
          <w:p w14:paraId="730EB249" w14:textId="77777777" w:rsidR="00FE2E71" w:rsidRPr="00E80F1C" w:rsidRDefault="00FE2E71" w:rsidP="00FE2E71">
            <w:pPr>
              <w:ind w:firstLine="322"/>
              <w:jc w:val="both"/>
              <w:rPr>
                <w:lang w:val="kk-KZ"/>
              </w:rPr>
            </w:pPr>
            <w:r w:rsidRPr="00E80F1C">
              <w:rPr>
                <w:lang w:val="kk-KZ"/>
              </w:rPr>
              <w:t>___________________________________________________________________</w:t>
            </w:r>
          </w:p>
          <w:p w14:paraId="15DA7D81" w14:textId="77777777" w:rsidR="00FE2E71" w:rsidRPr="00E80F1C" w:rsidRDefault="00FE2E71" w:rsidP="00FE2E71">
            <w:pPr>
              <w:ind w:firstLine="322"/>
              <w:jc w:val="both"/>
              <w:rPr>
                <w:lang w:val="kk-KZ"/>
              </w:rPr>
            </w:pPr>
            <w:r w:rsidRPr="00E80F1C">
              <w:rPr>
                <w:lang w:val="kk-KZ"/>
              </w:rPr>
              <w:t>Лишались ли Вы права занимать определенную должность или заниматься определенной деятельностью в соответствии с вступившим в законную силу приговором суда, когда и за что</w:t>
            </w:r>
          </w:p>
          <w:p w14:paraId="7A0D6F63" w14:textId="77777777" w:rsidR="00FE2E71" w:rsidRPr="00E80F1C" w:rsidRDefault="00FE2E71" w:rsidP="00FE2E71">
            <w:pPr>
              <w:ind w:firstLine="322"/>
              <w:jc w:val="both"/>
              <w:rPr>
                <w:lang w:val="kk-KZ"/>
              </w:rPr>
            </w:pPr>
            <w:r w:rsidRPr="00E80F1C">
              <w:rPr>
                <w:lang w:val="kk-KZ"/>
              </w:rPr>
              <w:t>___________________________________________________________________</w:t>
            </w:r>
          </w:p>
          <w:p w14:paraId="70772BA3" w14:textId="77777777" w:rsidR="00FE2E71" w:rsidRPr="00E80F1C" w:rsidRDefault="00FE2E71" w:rsidP="00FE2E71">
            <w:pPr>
              <w:ind w:firstLine="322"/>
              <w:jc w:val="both"/>
              <w:rPr>
                <w:lang w:val="kk-KZ"/>
              </w:rPr>
            </w:pPr>
            <w:r w:rsidRPr="00E80F1C">
              <w:rPr>
                <w:lang w:val="kk-KZ"/>
              </w:rPr>
              <w:t>___________________________________________________________________</w:t>
            </w:r>
          </w:p>
          <w:p w14:paraId="26D20407" w14:textId="4C97C56E" w:rsidR="00FE2E71" w:rsidRPr="00E80F1C" w:rsidRDefault="00FE2E71" w:rsidP="00FE2E71">
            <w:pPr>
              <w:ind w:firstLine="322"/>
              <w:jc w:val="both"/>
              <w:rPr>
                <w:lang w:val="kk-KZ"/>
              </w:rPr>
            </w:pPr>
            <w:r w:rsidRPr="00E80F1C">
              <w:rPr>
                <w:lang w:val="kk-KZ"/>
              </w:rPr>
              <w:t xml:space="preserve">Лишались ли Вы права занимать </w:t>
            </w:r>
            <w:r w:rsidR="00102B2D" w:rsidRPr="00E80F1C">
              <w:rPr>
                <w:lang w:val="kk-KZ"/>
              </w:rPr>
              <w:t xml:space="preserve">мемлекеттік органдардағы лауазымдар белгілі бір мерзім ішінде, қашан және не үшін </w:t>
            </w:r>
            <w:r w:rsidRPr="00E80F1C">
              <w:rPr>
                <w:lang w:val="kk-KZ"/>
              </w:rPr>
              <w:t>_________________________________</w:t>
            </w:r>
            <w:r w:rsidRPr="00E80F1C">
              <w:rPr>
                <w:lang w:val="kk-KZ"/>
              </w:rPr>
              <w:lastRenderedPageBreak/>
              <w:t>__________________________________</w:t>
            </w:r>
          </w:p>
          <w:p w14:paraId="61F1451A" w14:textId="1E216DEB" w:rsidR="00FE2E71" w:rsidRPr="00E80F1C" w:rsidRDefault="00FE2E71" w:rsidP="00FE2E71">
            <w:pPr>
              <w:ind w:firstLine="322"/>
              <w:jc w:val="both"/>
              <w:rPr>
                <w:lang w:val="kk-KZ"/>
              </w:rPr>
            </w:pPr>
            <w:r w:rsidRPr="00E80F1C">
              <w:rPr>
                <w:lang w:val="kk-KZ"/>
              </w:rPr>
              <w:t>___________________________________________________________________</w:t>
            </w:r>
            <w:r w:rsidR="00102B2D" w:rsidRPr="00E80F1C">
              <w:rPr>
                <w:lang w:val="kk-KZ"/>
              </w:rPr>
              <w:t xml:space="preserve"> Сіз белгілі бір мерзім ішінде, қашан және не үшін қаржы ұйымдарында лауазымдарды атқару құқығынан айырылдыңыз ба </w:t>
            </w:r>
            <w:r w:rsidRPr="00E80F1C">
              <w:rPr>
                <w:lang w:val="kk-KZ"/>
              </w:rPr>
              <w:t>______________________________________________________________________________________________________________________________________</w:t>
            </w:r>
          </w:p>
          <w:p w14:paraId="7FF4D800" w14:textId="13B7F880" w:rsidR="00FE2E71" w:rsidRPr="00E80F1C" w:rsidRDefault="00102B2D" w:rsidP="00FE2E71">
            <w:pPr>
              <w:ind w:firstLine="322"/>
              <w:jc w:val="both"/>
              <w:rPr>
                <w:lang w:val="kk-KZ"/>
              </w:rPr>
            </w:pPr>
            <w:r w:rsidRPr="00E80F1C">
              <w:rPr>
                <w:lang w:val="kk-KZ"/>
              </w:rPr>
              <w:t>«_____»______20___жылы</w:t>
            </w:r>
            <w:r w:rsidR="00FE2E71" w:rsidRPr="00E80F1C">
              <w:rPr>
                <w:lang w:val="kk-KZ"/>
              </w:rPr>
              <w:t>_______________</w:t>
            </w:r>
          </w:p>
          <w:p w14:paraId="6F0F64DE" w14:textId="49C9A3F0" w:rsidR="00511153" w:rsidRPr="00E80F1C" w:rsidRDefault="00102B2D" w:rsidP="00FE2E71">
            <w:pPr>
              <w:ind w:firstLine="322"/>
              <w:jc w:val="both"/>
              <w:rPr>
                <w:lang w:val="kk-KZ"/>
              </w:rPr>
            </w:pPr>
            <w:r w:rsidRPr="00E80F1C">
              <w:rPr>
                <w:lang w:val="kk-KZ"/>
              </w:rPr>
              <w:t>(қолы</w:t>
            </w:r>
            <w:r w:rsidR="00FE2E71" w:rsidRPr="00E80F1C">
              <w:rPr>
                <w:lang w:val="kk-KZ"/>
              </w:rPr>
              <w:t>)</w:t>
            </w:r>
          </w:p>
        </w:tc>
        <w:tc>
          <w:tcPr>
            <w:tcW w:w="4111" w:type="dxa"/>
            <w:gridSpan w:val="2"/>
          </w:tcPr>
          <w:p w14:paraId="3C9D9601" w14:textId="732C8D62" w:rsidR="00511153" w:rsidRPr="00E80F1C" w:rsidRDefault="001B3F0B" w:rsidP="00511153">
            <w:pPr>
              <w:widowControl w:val="0"/>
              <w:ind w:firstLine="292"/>
              <w:jc w:val="both"/>
              <w:rPr>
                <w:bCs/>
                <w:lang w:val="kk-KZ"/>
              </w:rPr>
            </w:pPr>
            <w:r w:rsidRPr="00E80F1C">
              <w:rPr>
                <w:bCs/>
                <w:lang w:val="kk-KZ"/>
              </w:rPr>
              <w:lastRenderedPageBreak/>
              <w:t>Негіздеме салыстырмалы кестенің 1-позициясында келтірілген.</w:t>
            </w:r>
          </w:p>
        </w:tc>
      </w:tr>
      <w:tr w:rsidR="00511153" w:rsidRPr="00C77656" w14:paraId="4C899905" w14:textId="77777777" w:rsidTr="00C77656">
        <w:trPr>
          <w:jc w:val="center"/>
        </w:trPr>
        <w:tc>
          <w:tcPr>
            <w:tcW w:w="561" w:type="dxa"/>
            <w:vAlign w:val="center"/>
          </w:tcPr>
          <w:p w14:paraId="359FAA10" w14:textId="77777777" w:rsidR="00511153" w:rsidRPr="00E80F1C" w:rsidRDefault="00511153" w:rsidP="00511153">
            <w:pPr>
              <w:pStyle w:val="a5"/>
              <w:widowControl w:val="0"/>
              <w:numPr>
                <w:ilvl w:val="0"/>
                <w:numId w:val="3"/>
              </w:numPr>
              <w:rPr>
                <w:bCs/>
                <w:sz w:val="24"/>
                <w:szCs w:val="24"/>
                <w:lang w:val="kk-KZ"/>
              </w:rPr>
            </w:pPr>
          </w:p>
        </w:tc>
        <w:tc>
          <w:tcPr>
            <w:tcW w:w="1728" w:type="dxa"/>
            <w:gridSpan w:val="2"/>
          </w:tcPr>
          <w:p w14:paraId="494C0A0B" w14:textId="12E173BD" w:rsidR="00511153" w:rsidRPr="00E80F1C" w:rsidRDefault="001C5B07" w:rsidP="00511153">
            <w:pPr>
              <w:widowControl w:val="0"/>
              <w:jc w:val="center"/>
              <w:rPr>
                <w:bCs/>
                <w:lang w:val="kk-KZ" w:eastAsia="en-US"/>
              </w:rPr>
            </w:pPr>
            <w:r w:rsidRPr="00E80F1C">
              <w:rPr>
                <w:bCs/>
                <w:lang w:val="kk-KZ" w:eastAsia="en-US"/>
              </w:rPr>
              <w:t xml:space="preserve"> 3</w:t>
            </w:r>
            <w:r w:rsidR="00102B2D" w:rsidRPr="00E80F1C">
              <w:rPr>
                <w:bCs/>
                <w:lang w:val="kk-KZ" w:eastAsia="en-US"/>
              </w:rPr>
              <w:t xml:space="preserve"> Қосымша</w:t>
            </w:r>
          </w:p>
        </w:tc>
        <w:tc>
          <w:tcPr>
            <w:tcW w:w="4510" w:type="dxa"/>
            <w:gridSpan w:val="3"/>
            <w:vAlign w:val="center"/>
          </w:tcPr>
          <w:p w14:paraId="052A26DC" w14:textId="197934EC" w:rsidR="00511153" w:rsidRPr="00E80F1C" w:rsidRDefault="00102B2D" w:rsidP="00511153">
            <w:pPr>
              <w:ind w:firstLine="318"/>
              <w:jc w:val="both"/>
              <w:rPr>
                <w:b/>
                <w:color w:val="000000"/>
                <w:lang w:val="kk-KZ"/>
              </w:rPr>
            </w:pPr>
            <w:r w:rsidRPr="00E80F1C">
              <w:rPr>
                <w:b/>
                <w:bCs/>
                <w:lang w:val="kk-KZ" w:eastAsia="en-US"/>
              </w:rPr>
              <w:t xml:space="preserve">3 Қосымша. </w:t>
            </w:r>
            <w:r w:rsidR="00696CC2" w:rsidRPr="00E80F1C">
              <w:rPr>
                <w:b/>
                <w:bCs/>
                <w:lang w:val="kk-KZ" w:eastAsia="en-US"/>
              </w:rPr>
              <w:t>Ж</w:t>
            </w:r>
            <w:r w:rsidRPr="00E80F1C">
              <w:rPr>
                <w:b/>
                <w:bCs/>
                <w:lang w:val="kk-KZ" w:eastAsia="en-US"/>
              </w:rPr>
              <w:t>оқ</w:t>
            </w:r>
            <w:r w:rsidR="009C67F7" w:rsidRPr="00E80F1C">
              <w:rPr>
                <w:b/>
                <w:bCs/>
                <w:lang w:val="kk-KZ" w:eastAsia="en-US"/>
              </w:rPr>
              <w:t xml:space="preserve">;  </w:t>
            </w:r>
          </w:p>
        </w:tc>
        <w:tc>
          <w:tcPr>
            <w:tcW w:w="4253" w:type="dxa"/>
          </w:tcPr>
          <w:tbl>
            <w:tblPr>
              <w:tblStyle w:val="a6"/>
              <w:tblW w:w="0" w:type="auto"/>
              <w:tblLayout w:type="fixed"/>
              <w:tblLook w:val="04A0" w:firstRow="1" w:lastRow="0" w:firstColumn="1" w:lastColumn="0" w:noHBand="0" w:noVBand="1"/>
            </w:tblPr>
            <w:tblGrid>
              <w:gridCol w:w="9627"/>
            </w:tblGrid>
            <w:tr w:rsidR="008706FB" w:rsidRPr="00CA5CE7" w14:paraId="5BB47404" w14:textId="77777777" w:rsidTr="000F085D">
              <w:tc>
                <w:tcPr>
                  <w:tcW w:w="9627" w:type="dxa"/>
                </w:tcPr>
                <w:p w14:paraId="015CAF0F" w14:textId="77777777" w:rsidR="008706FB" w:rsidRPr="006D7556" w:rsidRDefault="008706FB" w:rsidP="008706FB">
                  <w:pPr>
                    <w:jc w:val="right"/>
                    <w:rPr>
                      <w:sz w:val="28"/>
                      <w:szCs w:val="28"/>
                      <w:lang w:val="kk-KZ"/>
                    </w:rPr>
                  </w:pPr>
                  <w:r>
                    <w:rPr>
                      <w:sz w:val="28"/>
                      <w:szCs w:val="28"/>
                      <w:lang w:val="kk-KZ"/>
                    </w:rPr>
                    <w:t>Нысан</w:t>
                  </w:r>
                </w:p>
              </w:tc>
            </w:tr>
            <w:tr w:rsidR="008706FB" w:rsidRPr="00CA5CE7" w14:paraId="3687DC8D" w14:textId="77777777" w:rsidTr="000F085D">
              <w:trPr>
                <w:trHeight w:val="654"/>
              </w:trPr>
              <w:tc>
                <w:tcPr>
                  <w:tcW w:w="9627" w:type="dxa"/>
                  <w:vAlign w:val="center"/>
                </w:tcPr>
                <w:p w14:paraId="34D3A5AE" w14:textId="77777777" w:rsidR="008706FB" w:rsidRPr="006D7556" w:rsidRDefault="008706FB" w:rsidP="008706FB">
                  <w:pPr>
                    <w:jc w:val="center"/>
                    <w:rPr>
                      <w:b/>
                      <w:sz w:val="28"/>
                      <w:szCs w:val="28"/>
                      <w:lang w:val="kk-KZ"/>
                    </w:rPr>
                  </w:pPr>
                  <w:r w:rsidRPr="006D7556">
                    <w:rPr>
                      <w:b/>
                      <w:sz w:val="28"/>
                      <w:szCs w:val="28"/>
                      <w:lang w:val="kk-KZ"/>
                    </w:rPr>
                    <w:t>Әңгімелесу өткізу кестесі</w:t>
                  </w:r>
                </w:p>
              </w:tc>
            </w:tr>
          </w:tbl>
          <w:tbl>
            <w:tblPr>
              <w:tblStyle w:val="13"/>
              <w:tblW w:w="9634" w:type="dxa"/>
              <w:tblLayout w:type="fixed"/>
              <w:tblLook w:val="04A0" w:firstRow="1" w:lastRow="0" w:firstColumn="1" w:lastColumn="0" w:noHBand="0" w:noVBand="1"/>
            </w:tblPr>
            <w:tblGrid>
              <w:gridCol w:w="1671"/>
              <w:gridCol w:w="5303"/>
              <w:gridCol w:w="2660"/>
            </w:tblGrid>
            <w:tr w:rsidR="008706FB" w:rsidRPr="00CA5CE7" w14:paraId="4B26FEEE" w14:textId="77777777" w:rsidTr="000F085D">
              <w:tc>
                <w:tcPr>
                  <w:tcW w:w="1671" w:type="dxa"/>
                </w:tcPr>
                <w:p w14:paraId="1524ECFC" w14:textId="77777777" w:rsidR="008706FB" w:rsidRPr="00CA5CE7" w:rsidRDefault="008706FB" w:rsidP="008706FB">
                  <w:pPr>
                    <w:ind w:firstLine="708"/>
                    <w:jc w:val="both"/>
                    <w:rPr>
                      <w:bCs/>
                      <w:sz w:val="28"/>
                      <w:szCs w:val="28"/>
                    </w:rPr>
                  </w:pPr>
                  <w:r w:rsidRPr="00CA5CE7">
                    <w:rPr>
                      <w:bCs/>
                      <w:sz w:val="28"/>
                      <w:szCs w:val="28"/>
                    </w:rPr>
                    <w:t>№</w:t>
                  </w:r>
                </w:p>
              </w:tc>
              <w:tc>
                <w:tcPr>
                  <w:tcW w:w="5303" w:type="dxa"/>
                </w:tcPr>
                <w:p w14:paraId="44A43845" w14:textId="77777777" w:rsidR="008706FB" w:rsidRPr="00CA5CE7" w:rsidRDefault="008706FB" w:rsidP="008706FB">
                  <w:pPr>
                    <w:ind w:firstLine="708"/>
                    <w:jc w:val="both"/>
                    <w:rPr>
                      <w:bCs/>
                      <w:sz w:val="28"/>
                      <w:szCs w:val="28"/>
                    </w:rPr>
                  </w:pPr>
                  <w:r w:rsidRPr="006D7556">
                    <w:rPr>
                      <w:bCs/>
                      <w:sz w:val="28"/>
                      <w:szCs w:val="28"/>
                    </w:rPr>
                    <w:t xml:space="preserve">Әңгімелесуге жіберілген конкурсқа қатысушының № тегі, аты, әкесінің аты (болған </w:t>
                  </w:r>
                  <w:r>
                    <w:rPr>
                      <w:bCs/>
                      <w:sz w:val="28"/>
                      <w:szCs w:val="28"/>
                      <w:lang w:val="kk-KZ"/>
                    </w:rPr>
                    <w:t>жағдайда</w:t>
                  </w:r>
                  <w:r w:rsidRPr="006D7556">
                    <w:rPr>
                      <w:bCs/>
                      <w:sz w:val="28"/>
                      <w:szCs w:val="28"/>
                    </w:rPr>
                    <w:t>)</w:t>
                  </w:r>
                </w:p>
              </w:tc>
              <w:tc>
                <w:tcPr>
                  <w:tcW w:w="2660" w:type="dxa"/>
                </w:tcPr>
                <w:p w14:paraId="6B0F75CC" w14:textId="77777777" w:rsidR="008706FB" w:rsidRPr="00CA5CE7" w:rsidRDefault="008706FB" w:rsidP="008706FB">
                  <w:pPr>
                    <w:ind w:firstLine="708"/>
                    <w:jc w:val="both"/>
                    <w:rPr>
                      <w:bCs/>
                      <w:sz w:val="28"/>
                      <w:szCs w:val="28"/>
                    </w:rPr>
                  </w:pPr>
                  <w:r w:rsidRPr="006D7556">
                    <w:rPr>
                      <w:bCs/>
                      <w:sz w:val="28"/>
                      <w:szCs w:val="28"/>
                      <w:lang w:val="kk-KZ"/>
                    </w:rPr>
                    <w:t>Әңгімелесуді өткізу орны, күні және уақыты</w:t>
                  </w:r>
                </w:p>
              </w:tc>
            </w:tr>
            <w:tr w:rsidR="008706FB" w:rsidRPr="00CA5CE7" w14:paraId="3E67BEEC" w14:textId="77777777" w:rsidTr="000F085D">
              <w:tc>
                <w:tcPr>
                  <w:tcW w:w="1671" w:type="dxa"/>
                </w:tcPr>
                <w:p w14:paraId="320ED8FD" w14:textId="77777777" w:rsidR="008706FB" w:rsidRPr="00CA5CE7" w:rsidRDefault="008706FB" w:rsidP="008706FB">
                  <w:pPr>
                    <w:ind w:firstLine="708"/>
                    <w:jc w:val="both"/>
                    <w:rPr>
                      <w:bCs/>
                      <w:sz w:val="28"/>
                      <w:szCs w:val="28"/>
                    </w:rPr>
                  </w:pPr>
                  <w:r w:rsidRPr="00CA5CE7">
                    <w:rPr>
                      <w:bCs/>
                      <w:sz w:val="28"/>
                      <w:szCs w:val="28"/>
                    </w:rPr>
                    <w:t>1</w:t>
                  </w:r>
                </w:p>
              </w:tc>
              <w:tc>
                <w:tcPr>
                  <w:tcW w:w="5303" w:type="dxa"/>
                </w:tcPr>
                <w:p w14:paraId="7EA7244B" w14:textId="77777777" w:rsidR="008706FB" w:rsidRPr="00CA5CE7" w:rsidRDefault="008706FB" w:rsidP="008706FB">
                  <w:pPr>
                    <w:ind w:firstLine="708"/>
                    <w:jc w:val="both"/>
                    <w:rPr>
                      <w:bCs/>
                      <w:sz w:val="28"/>
                      <w:szCs w:val="28"/>
                    </w:rPr>
                  </w:pPr>
                </w:p>
              </w:tc>
              <w:tc>
                <w:tcPr>
                  <w:tcW w:w="2660" w:type="dxa"/>
                </w:tcPr>
                <w:p w14:paraId="6D284EE6" w14:textId="77777777" w:rsidR="008706FB" w:rsidRPr="00CA5CE7" w:rsidRDefault="008706FB" w:rsidP="008706FB">
                  <w:pPr>
                    <w:ind w:firstLine="708"/>
                    <w:jc w:val="both"/>
                    <w:rPr>
                      <w:bCs/>
                      <w:sz w:val="28"/>
                      <w:szCs w:val="28"/>
                    </w:rPr>
                  </w:pPr>
                </w:p>
              </w:tc>
            </w:tr>
            <w:tr w:rsidR="008706FB" w:rsidRPr="00CA5CE7" w14:paraId="0302154D" w14:textId="77777777" w:rsidTr="000F085D">
              <w:tc>
                <w:tcPr>
                  <w:tcW w:w="1671" w:type="dxa"/>
                </w:tcPr>
                <w:p w14:paraId="2D1436D5" w14:textId="77777777" w:rsidR="008706FB" w:rsidRPr="00CA5CE7" w:rsidRDefault="008706FB" w:rsidP="008706FB">
                  <w:pPr>
                    <w:ind w:firstLine="708"/>
                    <w:jc w:val="both"/>
                    <w:rPr>
                      <w:bCs/>
                      <w:sz w:val="28"/>
                      <w:szCs w:val="28"/>
                    </w:rPr>
                  </w:pPr>
                  <w:r w:rsidRPr="00CA5CE7">
                    <w:rPr>
                      <w:bCs/>
                      <w:sz w:val="28"/>
                      <w:szCs w:val="28"/>
                    </w:rPr>
                    <w:t>2</w:t>
                  </w:r>
                </w:p>
              </w:tc>
              <w:tc>
                <w:tcPr>
                  <w:tcW w:w="5303" w:type="dxa"/>
                </w:tcPr>
                <w:p w14:paraId="7B884DB6" w14:textId="77777777" w:rsidR="008706FB" w:rsidRPr="00CA5CE7" w:rsidRDefault="008706FB" w:rsidP="008706FB">
                  <w:pPr>
                    <w:ind w:firstLine="708"/>
                    <w:jc w:val="both"/>
                    <w:rPr>
                      <w:bCs/>
                      <w:sz w:val="28"/>
                      <w:szCs w:val="28"/>
                    </w:rPr>
                  </w:pPr>
                </w:p>
              </w:tc>
              <w:tc>
                <w:tcPr>
                  <w:tcW w:w="2660" w:type="dxa"/>
                </w:tcPr>
                <w:p w14:paraId="371A3222" w14:textId="77777777" w:rsidR="008706FB" w:rsidRPr="00CA5CE7" w:rsidRDefault="008706FB" w:rsidP="008706FB">
                  <w:pPr>
                    <w:ind w:firstLine="708"/>
                    <w:jc w:val="both"/>
                    <w:rPr>
                      <w:bCs/>
                      <w:sz w:val="28"/>
                      <w:szCs w:val="28"/>
                    </w:rPr>
                  </w:pPr>
                </w:p>
              </w:tc>
            </w:tr>
            <w:tr w:rsidR="008706FB" w:rsidRPr="00CA5CE7" w14:paraId="46A9EE0C" w14:textId="77777777" w:rsidTr="000F085D">
              <w:tc>
                <w:tcPr>
                  <w:tcW w:w="1671" w:type="dxa"/>
                </w:tcPr>
                <w:p w14:paraId="01F7E160" w14:textId="77777777" w:rsidR="008706FB" w:rsidRPr="00CA5CE7" w:rsidRDefault="008706FB" w:rsidP="008706FB">
                  <w:pPr>
                    <w:ind w:firstLine="708"/>
                    <w:jc w:val="both"/>
                    <w:rPr>
                      <w:bCs/>
                      <w:sz w:val="28"/>
                      <w:szCs w:val="28"/>
                    </w:rPr>
                  </w:pPr>
                  <w:r w:rsidRPr="00CA5CE7">
                    <w:rPr>
                      <w:bCs/>
                      <w:sz w:val="28"/>
                      <w:szCs w:val="28"/>
                    </w:rPr>
                    <w:t>3</w:t>
                  </w:r>
                </w:p>
              </w:tc>
              <w:tc>
                <w:tcPr>
                  <w:tcW w:w="5303" w:type="dxa"/>
                </w:tcPr>
                <w:p w14:paraId="1D8DCE69" w14:textId="77777777" w:rsidR="008706FB" w:rsidRPr="00CA5CE7" w:rsidRDefault="008706FB" w:rsidP="008706FB">
                  <w:pPr>
                    <w:ind w:firstLine="708"/>
                    <w:jc w:val="both"/>
                    <w:rPr>
                      <w:bCs/>
                      <w:sz w:val="28"/>
                      <w:szCs w:val="28"/>
                    </w:rPr>
                  </w:pPr>
                </w:p>
              </w:tc>
              <w:tc>
                <w:tcPr>
                  <w:tcW w:w="2660" w:type="dxa"/>
                </w:tcPr>
                <w:p w14:paraId="643454E6" w14:textId="77777777" w:rsidR="008706FB" w:rsidRPr="00CA5CE7" w:rsidRDefault="008706FB" w:rsidP="008706FB">
                  <w:pPr>
                    <w:ind w:firstLine="708"/>
                    <w:jc w:val="both"/>
                    <w:rPr>
                      <w:bCs/>
                      <w:sz w:val="28"/>
                      <w:szCs w:val="28"/>
                    </w:rPr>
                  </w:pPr>
                </w:p>
              </w:tc>
            </w:tr>
            <w:tr w:rsidR="008706FB" w:rsidRPr="00CA5CE7" w14:paraId="1B91C035" w14:textId="77777777" w:rsidTr="000F085D">
              <w:tc>
                <w:tcPr>
                  <w:tcW w:w="9634" w:type="dxa"/>
                  <w:gridSpan w:val="3"/>
                </w:tcPr>
                <w:p w14:paraId="001E0AD2" w14:textId="77777777" w:rsidR="008706FB" w:rsidRPr="00CA5CE7" w:rsidRDefault="008706FB" w:rsidP="008706FB">
                  <w:pPr>
                    <w:ind w:firstLine="708"/>
                    <w:jc w:val="both"/>
                    <w:rPr>
                      <w:bCs/>
                      <w:sz w:val="28"/>
                      <w:szCs w:val="28"/>
                    </w:rPr>
                  </w:pPr>
                  <w:r w:rsidRPr="00CA5CE7">
                    <w:rPr>
                      <w:bCs/>
                      <w:sz w:val="28"/>
                      <w:szCs w:val="28"/>
                    </w:rPr>
                    <w:t>____________________________________________________________________</w:t>
                  </w:r>
                  <w:r>
                    <w:rPr>
                      <w:bCs/>
                      <w:sz w:val="28"/>
                      <w:szCs w:val="28"/>
                      <w:lang w:val="kk-KZ"/>
                    </w:rPr>
                    <w:t xml:space="preserve"> </w:t>
                  </w:r>
                  <w:r w:rsidRPr="00CA5CE7">
                    <w:rPr>
                      <w:bCs/>
                      <w:sz w:val="28"/>
                      <w:szCs w:val="28"/>
                    </w:rPr>
                    <w:br/>
                    <w:t>           </w:t>
                  </w:r>
                  <w:r>
                    <w:rPr>
                      <w:bCs/>
                      <w:sz w:val="28"/>
                      <w:szCs w:val="28"/>
                      <w:lang w:val="kk-KZ"/>
                    </w:rPr>
                    <w:t xml:space="preserve">          </w:t>
                  </w:r>
                  <w:r w:rsidRPr="006D7556">
                    <w:rPr>
                      <w:bCs/>
                      <w:sz w:val="28"/>
                      <w:szCs w:val="28"/>
                      <w:lang w:val="kk-KZ"/>
                    </w:rPr>
                    <w:t>(комиссия хатшысының Тегі, Аты, Әкесінің аты (</w:t>
                  </w:r>
                  <w:r w:rsidRPr="006D7556">
                    <w:rPr>
                      <w:bCs/>
                      <w:sz w:val="28"/>
                      <w:szCs w:val="28"/>
                    </w:rPr>
                    <w:t xml:space="preserve">болған </w:t>
                  </w:r>
                  <w:r>
                    <w:rPr>
                      <w:bCs/>
                      <w:sz w:val="28"/>
                      <w:szCs w:val="28"/>
                      <w:lang w:val="kk-KZ"/>
                    </w:rPr>
                    <w:t>жағдайда</w:t>
                  </w:r>
                  <w:r w:rsidRPr="006D7556">
                    <w:rPr>
                      <w:bCs/>
                      <w:sz w:val="28"/>
                      <w:szCs w:val="28"/>
                      <w:lang w:val="kk-KZ"/>
                    </w:rPr>
                    <w:t>))</w:t>
                  </w:r>
                </w:p>
              </w:tc>
            </w:tr>
          </w:tbl>
          <w:p w14:paraId="41876149" w14:textId="77777777" w:rsidR="008706FB" w:rsidRPr="00CA5CE7" w:rsidRDefault="008706FB" w:rsidP="008706FB">
            <w:pPr>
              <w:jc w:val="both"/>
              <w:rPr>
                <w:sz w:val="28"/>
                <w:szCs w:val="28"/>
              </w:rPr>
            </w:pPr>
          </w:p>
          <w:p w14:paraId="47CCC077" w14:textId="34822F48" w:rsidR="00511153" w:rsidRPr="008706FB" w:rsidRDefault="00511153" w:rsidP="001C5B07">
            <w:pPr>
              <w:ind w:firstLine="322"/>
              <w:jc w:val="both"/>
            </w:pPr>
          </w:p>
        </w:tc>
        <w:tc>
          <w:tcPr>
            <w:tcW w:w="4111" w:type="dxa"/>
            <w:gridSpan w:val="2"/>
          </w:tcPr>
          <w:p w14:paraId="15006E06" w14:textId="22716D9D" w:rsidR="00511153" w:rsidRPr="00E80F1C" w:rsidRDefault="00102B2D" w:rsidP="00511153">
            <w:pPr>
              <w:widowControl w:val="0"/>
              <w:ind w:firstLine="292"/>
              <w:jc w:val="both"/>
              <w:rPr>
                <w:bCs/>
                <w:lang w:val="kk-KZ"/>
              </w:rPr>
            </w:pPr>
            <w:r w:rsidRPr="00E80F1C">
              <w:rPr>
                <w:bCs/>
                <w:lang w:val="kk-KZ"/>
              </w:rPr>
              <w:lastRenderedPageBreak/>
              <w:t>Негіздеме салыстырмалы кестенің 1-позициясында келтірілген.</w:t>
            </w:r>
          </w:p>
        </w:tc>
      </w:tr>
      <w:tr w:rsidR="001C5B07" w:rsidRPr="00C77656" w14:paraId="4B9F141D" w14:textId="77777777" w:rsidTr="00C77656">
        <w:trPr>
          <w:jc w:val="center"/>
        </w:trPr>
        <w:tc>
          <w:tcPr>
            <w:tcW w:w="15163" w:type="dxa"/>
            <w:gridSpan w:val="9"/>
            <w:vAlign w:val="center"/>
          </w:tcPr>
          <w:p w14:paraId="55C04189" w14:textId="30CD369E" w:rsidR="001C5B07" w:rsidRPr="00E80F1C" w:rsidRDefault="00B457E2" w:rsidP="001C5B07">
            <w:pPr>
              <w:widowControl w:val="0"/>
              <w:ind w:firstLine="292"/>
              <w:jc w:val="center"/>
              <w:rPr>
                <w:b/>
                <w:bCs/>
                <w:lang w:val="kk-KZ"/>
              </w:rPr>
            </w:pPr>
            <w:r w:rsidRPr="00E80F1C">
              <w:rPr>
                <w:b/>
                <w:bCs/>
                <w:lang w:val="kk-KZ"/>
              </w:rPr>
              <w:lastRenderedPageBreak/>
              <w:t>Ұлттық әл-ауқат қоры мен Бірыңғай жинақтаушы зейнетақы қорын қоспағанда, мемлекет жүз пайыз қатысатын акционерлік қоғамдардың (жауапкершілігі шектеулі серіктестіктердің) тәуелсіз директорларының (тәуелсіз мүшелерінің) тізілімін қалыптастыру және жүргізу қағидалары</w:t>
            </w:r>
          </w:p>
        </w:tc>
      </w:tr>
      <w:tr w:rsidR="008706FB" w:rsidRPr="00C77656" w14:paraId="0B61A808" w14:textId="77777777" w:rsidTr="00DB2ABB">
        <w:trPr>
          <w:jc w:val="center"/>
        </w:trPr>
        <w:tc>
          <w:tcPr>
            <w:tcW w:w="561" w:type="dxa"/>
            <w:vAlign w:val="center"/>
          </w:tcPr>
          <w:p w14:paraId="2BDD62A9" w14:textId="77777777" w:rsidR="008706FB" w:rsidRPr="00E80F1C" w:rsidRDefault="008706FB" w:rsidP="008706FB">
            <w:pPr>
              <w:pStyle w:val="a5"/>
              <w:widowControl w:val="0"/>
              <w:numPr>
                <w:ilvl w:val="0"/>
                <w:numId w:val="3"/>
              </w:numPr>
              <w:rPr>
                <w:bCs/>
                <w:sz w:val="24"/>
                <w:szCs w:val="24"/>
                <w:lang w:val="kk-KZ"/>
              </w:rPr>
            </w:pPr>
          </w:p>
        </w:tc>
        <w:tc>
          <w:tcPr>
            <w:tcW w:w="1728" w:type="dxa"/>
            <w:gridSpan w:val="2"/>
          </w:tcPr>
          <w:p w14:paraId="671EB673" w14:textId="76AFC032" w:rsidR="008706FB" w:rsidRPr="00E80F1C" w:rsidRDefault="008706FB" w:rsidP="008706FB">
            <w:pPr>
              <w:widowControl w:val="0"/>
              <w:jc w:val="center"/>
              <w:rPr>
                <w:bCs/>
                <w:lang w:val="kk-KZ" w:eastAsia="en-US"/>
              </w:rPr>
            </w:pPr>
            <w:r>
              <w:rPr>
                <w:bCs/>
                <w:lang w:val="kk-KZ" w:eastAsia="en-US"/>
              </w:rPr>
              <w:t>1-тармақ</w:t>
            </w:r>
          </w:p>
        </w:tc>
        <w:tc>
          <w:tcPr>
            <w:tcW w:w="4510" w:type="dxa"/>
            <w:gridSpan w:val="3"/>
          </w:tcPr>
          <w:p w14:paraId="204A3771" w14:textId="40E44816" w:rsidR="008706FB" w:rsidRPr="00E80F1C" w:rsidRDefault="008706FB" w:rsidP="008706FB">
            <w:pPr>
              <w:ind w:firstLine="318"/>
              <w:jc w:val="both"/>
              <w:rPr>
                <w:color w:val="000000"/>
                <w:lang w:val="kk-KZ"/>
              </w:rPr>
            </w:pPr>
            <w:r w:rsidRPr="008706FB">
              <w:rPr>
                <w:lang w:val="kk-KZ"/>
              </w:rPr>
              <w:t xml:space="preserve"> 1. Осы Ұлттық әл-ауқат қорын және бірыңғай жинақтаушы зейнетақы қорын қоспағанда, мемлекет жүз пайыз қатысатын акционерлік қоғамдар (жауапкершілігі шектеулі серіктестіктер) тәуелсіз директорларының (тәуелсіз мүшелерінің) тізілімін қалыптастыру және жүргізу қағидалары (бұдан әрі – Қағидалар) </w:t>
            </w:r>
            <w:r>
              <w:rPr>
                <w:lang w:val="kk-KZ"/>
              </w:rPr>
              <w:t>«</w:t>
            </w:r>
            <w:r w:rsidRPr="008706FB">
              <w:rPr>
                <w:lang w:val="kk-KZ"/>
              </w:rPr>
              <w:t>Мемлекеттік мүлік туралы</w:t>
            </w:r>
            <w:r>
              <w:rPr>
                <w:lang w:val="kk-KZ"/>
              </w:rPr>
              <w:t>»</w:t>
            </w:r>
            <w:r w:rsidRPr="008706FB">
              <w:rPr>
                <w:lang w:val="kk-KZ"/>
              </w:rPr>
              <w:t xml:space="preserve"> Қазақстан Республикасы Заңының (бұдан әрі – Заң) 13-бабының 4-9) тармақшасына сәйкес әзірленді және Ұлттық әл-ауқат қорын және бірыңғай жинақтаушы зейнетақы қорын қоспағанда, мемлекет жүз пайыз қатысатын акционерлік қоғамдар (жауапкершілігі шектеулі серіктестіктер) тәуелсіз директорларының (тәуелсіз мүшелерінің) тізілімін қалыптастыру мен жүргізудің жалпы тәртібін айқындайды.</w:t>
            </w:r>
          </w:p>
        </w:tc>
        <w:tc>
          <w:tcPr>
            <w:tcW w:w="4253" w:type="dxa"/>
          </w:tcPr>
          <w:p w14:paraId="5A3D9F79" w14:textId="3DA4052D" w:rsidR="008706FB" w:rsidRPr="00E80F1C" w:rsidRDefault="008706FB" w:rsidP="008706FB">
            <w:pPr>
              <w:ind w:firstLine="318"/>
              <w:jc w:val="both"/>
              <w:rPr>
                <w:color w:val="000000"/>
                <w:lang w:val="kk-KZ"/>
              </w:rPr>
            </w:pPr>
            <w:r w:rsidRPr="008706FB">
              <w:rPr>
                <w:lang w:val="kk-KZ"/>
              </w:rPr>
              <w:t xml:space="preserve"> 1. Осы Ұлттық әл-ауқат қорын және бірыңғай жинақтаушы зейнетақы қорын қоспағанда, мемлекет жүз пайыз қатысатын акционерлік қоғамдар (жауапкершілігі шектеулі серіктестіктер) тәуелсіз директорларының (тәуелсіз мүшелерінің) тізілімін қалыптастыру және жүргізу қағидалары (бұдан әрі – Қағидалар) </w:t>
            </w:r>
            <w:r>
              <w:rPr>
                <w:lang w:val="kk-KZ"/>
              </w:rPr>
              <w:t>«</w:t>
            </w:r>
            <w:r w:rsidRPr="008706FB">
              <w:rPr>
                <w:lang w:val="kk-KZ"/>
              </w:rPr>
              <w:t>Мемлекеттік мүлік туралы</w:t>
            </w:r>
            <w:r>
              <w:rPr>
                <w:lang w:val="kk-KZ"/>
              </w:rPr>
              <w:t>»</w:t>
            </w:r>
            <w:r w:rsidRPr="008706FB">
              <w:rPr>
                <w:lang w:val="kk-KZ"/>
              </w:rPr>
              <w:t xml:space="preserve"> Қазақстан Республикасы Заңының (бұдан әрі – Заң) 13-бабының 4-9) тармақшасына сәйкес әзірленді және Ұлттық әл-ауқат қорын және бірыңғай жинақтаушы зейнетақы қорын қоспағанда, мемлекет жүз пайыз қатысатын акционерлік қоғамдар (жауапкершілігі шектеулі серіктестіктер) тәуелсіз директорларының (тәуелсіз мүшелерінің) тізілімін қалыптастыру мен жүргізудің жалпы тәртібін айқындайды.</w:t>
            </w:r>
          </w:p>
        </w:tc>
        <w:tc>
          <w:tcPr>
            <w:tcW w:w="4111" w:type="dxa"/>
            <w:gridSpan w:val="2"/>
          </w:tcPr>
          <w:p w14:paraId="091BD25B" w14:textId="4D434E3F" w:rsidR="008706FB" w:rsidRPr="00E80F1C" w:rsidRDefault="008706FB" w:rsidP="008706FB">
            <w:pPr>
              <w:widowControl w:val="0"/>
              <w:ind w:firstLine="292"/>
              <w:jc w:val="both"/>
              <w:rPr>
                <w:bCs/>
                <w:lang w:val="kk-KZ"/>
              </w:rPr>
            </w:pPr>
            <w:r>
              <w:rPr>
                <w:bCs/>
                <w:lang w:val="kk-KZ"/>
              </w:rPr>
              <w:t xml:space="preserve">Өзгеріссіх. </w:t>
            </w:r>
          </w:p>
        </w:tc>
      </w:tr>
      <w:tr w:rsidR="00511153" w:rsidRPr="00C77656" w14:paraId="6FB89595" w14:textId="77777777" w:rsidTr="00C77656">
        <w:trPr>
          <w:jc w:val="center"/>
        </w:trPr>
        <w:tc>
          <w:tcPr>
            <w:tcW w:w="561" w:type="dxa"/>
            <w:vAlign w:val="center"/>
          </w:tcPr>
          <w:p w14:paraId="30D3733A" w14:textId="77777777" w:rsidR="00511153" w:rsidRPr="00E80F1C" w:rsidRDefault="00511153" w:rsidP="00511153">
            <w:pPr>
              <w:pStyle w:val="a5"/>
              <w:widowControl w:val="0"/>
              <w:numPr>
                <w:ilvl w:val="0"/>
                <w:numId w:val="3"/>
              </w:numPr>
              <w:rPr>
                <w:bCs/>
                <w:sz w:val="24"/>
                <w:szCs w:val="24"/>
                <w:lang w:val="kk-KZ"/>
              </w:rPr>
            </w:pPr>
          </w:p>
        </w:tc>
        <w:tc>
          <w:tcPr>
            <w:tcW w:w="1728" w:type="dxa"/>
            <w:gridSpan w:val="2"/>
          </w:tcPr>
          <w:p w14:paraId="3AF857FB" w14:textId="09EB5DFC" w:rsidR="00511153" w:rsidRPr="00E80F1C" w:rsidRDefault="007C40B8" w:rsidP="00511153">
            <w:pPr>
              <w:widowControl w:val="0"/>
              <w:jc w:val="center"/>
              <w:rPr>
                <w:bCs/>
                <w:lang w:val="kk-KZ" w:eastAsia="en-US"/>
              </w:rPr>
            </w:pPr>
            <w:r w:rsidRPr="00E80F1C">
              <w:rPr>
                <w:bCs/>
                <w:lang w:val="kk-KZ" w:eastAsia="en-US"/>
              </w:rPr>
              <w:t>2-тармақтың 2)тармақшасы</w:t>
            </w:r>
          </w:p>
        </w:tc>
        <w:tc>
          <w:tcPr>
            <w:tcW w:w="4510" w:type="dxa"/>
            <w:gridSpan w:val="3"/>
            <w:vAlign w:val="center"/>
          </w:tcPr>
          <w:p w14:paraId="25CFB22E" w14:textId="77777777" w:rsidR="007C40B8" w:rsidRPr="00E80F1C" w:rsidRDefault="007C40B8" w:rsidP="007C40B8">
            <w:pPr>
              <w:ind w:firstLine="318"/>
              <w:jc w:val="both"/>
              <w:rPr>
                <w:color w:val="000000"/>
                <w:lang w:val="kk-KZ"/>
              </w:rPr>
            </w:pPr>
            <w:r w:rsidRPr="00E80F1C">
              <w:rPr>
                <w:color w:val="000000"/>
                <w:lang w:val="kk-KZ"/>
              </w:rPr>
              <w:t>2. Осы Қағидаларда пайдаланылатын негізгі ұғымдар:</w:t>
            </w:r>
          </w:p>
          <w:p w14:paraId="1ACEFD51" w14:textId="77777777" w:rsidR="0009487C" w:rsidRDefault="007C40B8" w:rsidP="007C40B8">
            <w:pPr>
              <w:ind w:firstLine="318"/>
              <w:jc w:val="both"/>
              <w:rPr>
                <w:color w:val="000000"/>
                <w:lang w:val="kk-KZ"/>
              </w:rPr>
            </w:pPr>
            <w:r w:rsidRPr="00E80F1C">
              <w:rPr>
                <w:color w:val="000000"/>
                <w:lang w:val="kk-KZ"/>
              </w:rPr>
              <w:t xml:space="preserve">1) </w:t>
            </w:r>
            <w:r w:rsidR="0009487C" w:rsidRPr="0009487C">
              <w:rPr>
                <w:color w:val="000000"/>
                <w:lang w:val="kk-KZ"/>
              </w:rPr>
              <w:t xml:space="preserve">кандидат – мемлекет жүз пайыз </w:t>
            </w:r>
            <w:r w:rsidR="0009487C" w:rsidRPr="0009487C">
              <w:rPr>
                <w:color w:val="000000"/>
                <w:lang w:val="kk-KZ"/>
              </w:rPr>
              <w:lastRenderedPageBreak/>
              <w:t>қатысатын акционерлік қоғамның (жауапкершілігі шектеулі серіктестіктің) директорлар кеңесінің (байқау кеңесінің) құрамында тәуелсіз директор (тәуелсіз мүше) лауазымына орналасуға арналған конкурсқа қатысатын жеке тұлға;</w:t>
            </w:r>
          </w:p>
          <w:p w14:paraId="296A7EBF" w14:textId="77777777" w:rsidR="00511153" w:rsidRDefault="007C40B8" w:rsidP="007C40B8">
            <w:pPr>
              <w:ind w:firstLine="318"/>
              <w:jc w:val="both"/>
              <w:rPr>
                <w:color w:val="000000"/>
                <w:lang w:val="kk-KZ"/>
              </w:rPr>
            </w:pPr>
            <w:r w:rsidRPr="00E80F1C">
              <w:rPr>
                <w:color w:val="000000"/>
                <w:lang w:val="kk-KZ"/>
              </w:rPr>
              <w:t>2) комиссия-мемлекеттік мүлік жөніндегі уәкілетті орган құратын, кандидаттарды бағалауға, олармен әңгімелесу жүргізуге және оларды компанияның директорлар кеңесінің (байқау кеңестерінің) мүшелеріне тәуелсіз директорлар (тәуелсіз мүшелер) тізіліміне енгізу үшін шешімдер дайындауға жауапты алқалы орган;</w:t>
            </w:r>
          </w:p>
          <w:p w14:paraId="10818D10" w14:textId="77777777" w:rsidR="0009487C" w:rsidRDefault="0009487C" w:rsidP="007C40B8">
            <w:pPr>
              <w:ind w:firstLine="318"/>
              <w:jc w:val="both"/>
              <w:rPr>
                <w:color w:val="000000"/>
                <w:lang w:val="kk-KZ"/>
              </w:rPr>
            </w:pPr>
            <w:r w:rsidRPr="0009487C">
              <w:rPr>
                <w:color w:val="000000"/>
                <w:lang w:val="kk-KZ"/>
              </w:rPr>
              <w:t> 3) компания – мемлекет жүз пайыз қатысатын заңды тұлға;</w:t>
            </w:r>
          </w:p>
          <w:p w14:paraId="5A51B9E6" w14:textId="77777777" w:rsidR="0009487C" w:rsidRDefault="0009487C" w:rsidP="007C40B8">
            <w:pPr>
              <w:ind w:firstLine="318"/>
              <w:jc w:val="both"/>
              <w:rPr>
                <w:color w:val="000000"/>
                <w:lang w:val="kk-KZ"/>
              </w:rPr>
            </w:pPr>
            <w:r w:rsidRPr="0009487C">
              <w:rPr>
                <w:color w:val="000000"/>
                <w:lang w:val="kk-KZ"/>
              </w:rPr>
              <w:t> 4) мемлекет жүз пайыз қатысатын заңды тұлғалардағы директорлар кеңесінің (байқау кеңестерінің) мүшелігіне тәуелсіз директорлардың (тәуелсіз мүшелердің) тізілімі (бұдан әрі – Тізілім) – директорлар кеңестерінің (байқау кеңестерінің) құрамына біліктілік талаптарына сәйкес келетін, конкурстық іріктеуден өткен және ұсыныстарды қарауға не сайлау үшін ұсынылуға ниет білдірген жеке тұлғалар туралы мәліметтерді қамтитын мемлекеттік мүлік жөніндегі уәкілетті органның бірыңғай ақпараттық жүйесі;</w:t>
            </w:r>
          </w:p>
          <w:p w14:paraId="77353D92" w14:textId="259874B4" w:rsidR="0009487C" w:rsidRPr="0009487C" w:rsidRDefault="0009487C" w:rsidP="007C40B8">
            <w:pPr>
              <w:ind w:firstLine="318"/>
              <w:jc w:val="both"/>
              <w:rPr>
                <w:color w:val="000000"/>
                <w:lang w:val="kk-KZ"/>
              </w:rPr>
            </w:pPr>
            <w:r w:rsidRPr="0009487C">
              <w:rPr>
                <w:color w:val="000000"/>
                <w:lang w:val="kk-KZ"/>
              </w:rPr>
              <w:lastRenderedPageBreak/>
              <w:t>  5) мемлекеттік мүлікті басқару жөніндегі уәкілетті орган (бұдан әрі – мемлекеттік мүлік жөніндегі уәкілетті орган) – Қазақстан Республикасының Ұлттық Банкіне және қаржы нарығы мен қаржы ұйымдарын реттеу, бақылау және қадағалау жөніндегі уәкілетті органға бекітіліп берілген мүлікті қоспағанда, өз құзыреті шегінде республикалық мүлікті басқару, мемлекеттің республикалық мүлікке құқықтарын іске асыру, экономиканың стратегиялық маңызы бар салаларында меншікті және стратегиялық объектілерді жекешелендіру мен мемлекеттік мониторинг жүргізу саласындағы басшылықты жүзеге асыратын орталық атқарушы орган.</w:t>
            </w:r>
          </w:p>
        </w:tc>
        <w:tc>
          <w:tcPr>
            <w:tcW w:w="4253" w:type="dxa"/>
          </w:tcPr>
          <w:p w14:paraId="0741669E" w14:textId="77777777" w:rsidR="007C40B8" w:rsidRPr="00E80F1C" w:rsidRDefault="007C40B8" w:rsidP="007C40B8">
            <w:pPr>
              <w:ind w:firstLine="318"/>
              <w:jc w:val="both"/>
              <w:rPr>
                <w:color w:val="000000"/>
                <w:lang w:val="kk-KZ"/>
              </w:rPr>
            </w:pPr>
            <w:r w:rsidRPr="00E80F1C">
              <w:rPr>
                <w:color w:val="000000"/>
                <w:lang w:val="kk-KZ"/>
              </w:rPr>
              <w:lastRenderedPageBreak/>
              <w:t>2. Осы Қағидаларда пайдаланылатын негізгі ұғымдар:</w:t>
            </w:r>
          </w:p>
          <w:p w14:paraId="730A6B0D" w14:textId="43FA32B3" w:rsidR="007C40B8" w:rsidRPr="00E80F1C" w:rsidRDefault="007C40B8" w:rsidP="0009487C">
            <w:pPr>
              <w:ind w:firstLine="318"/>
              <w:jc w:val="both"/>
              <w:rPr>
                <w:color w:val="000000"/>
                <w:lang w:val="kk-KZ"/>
              </w:rPr>
            </w:pPr>
            <w:r w:rsidRPr="00E80F1C">
              <w:rPr>
                <w:color w:val="000000"/>
                <w:lang w:val="kk-KZ"/>
              </w:rPr>
              <w:t xml:space="preserve">1) </w:t>
            </w:r>
            <w:r w:rsidR="0009487C" w:rsidRPr="0009487C">
              <w:rPr>
                <w:color w:val="000000"/>
                <w:lang w:val="kk-KZ"/>
              </w:rPr>
              <w:t xml:space="preserve">кандидат – мемлекет жүз пайыз </w:t>
            </w:r>
            <w:r w:rsidR="0009487C" w:rsidRPr="0009487C">
              <w:rPr>
                <w:color w:val="000000"/>
                <w:lang w:val="kk-KZ"/>
              </w:rPr>
              <w:lastRenderedPageBreak/>
              <w:t>қатысатын акционерлік қоғамның (жауапкершілігі шектеулі серіктестіктің) директорлар кеңесінің (байқау кеңесінің) құрамында тәуелсіз директор (тәуелсіз мүше) лауазымына орналасуға арналған конкурсқа қатысатын жеке тұлға;</w:t>
            </w:r>
          </w:p>
          <w:p w14:paraId="1E6BD66E" w14:textId="77777777" w:rsidR="00511153" w:rsidRDefault="007C40B8" w:rsidP="007C40B8">
            <w:pPr>
              <w:ind w:firstLine="322"/>
              <w:jc w:val="both"/>
              <w:rPr>
                <w:color w:val="000000"/>
                <w:lang w:val="kk-KZ"/>
              </w:rPr>
            </w:pPr>
            <w:r w:rsidRPr="00E80F1C">
              <w:rPr>
                <w:color w:val="000000"/>
                <w:lang w:val="kk-KZ"/>
              </w:rPr>
              <w:t>2) Конкурстық комиссия-мемлекеттік мүлік жөніндегі уәкілетті орган құратын, кандидаттарды бағалауға, олармен әңгімелесу жүргізуге және оларды компанияның директорлар кеңесінің (байқау кеңестерінің) мүшелеріне тәуелсіз директорлар (тәуелсіз мүшелер) тізіліміне енгізу үшін шешімдер дайындауға жауапты алқалы орган;</w:t>
            </w:r>
          </w:p>
          <w:p w14:paraId="5ADBBA39" w14:textId="77777777" w:rsidR="0009487C" w:rsidRDefault="0009487C" w:rsidP="007C40B8">
            <w:pPr>
              <w:ind w:firstLine="322"/>
              <w:jc w:val="both"/>
              <w:rPr>
                <w:lang w:val="kk-KZ"/>
              </w:rPr>
            </w:pPr>
            <w:r w:rsidRPr="0009487C">
              <w:rPr>
                <w:lang w:val="kk-KZ"/>
              </w:rPr>
              <w:t> 3) компания – мемлекет жүз пайыз қатысатын заңды тұлға;</w:t>
            </w:r>
          </w:p>
          <w:p w14:paraId="2AC28757" w14:textId="77777777" w:rsidR="0009487C" w:rsidRDefault="0009487C" w:rsidP="007C40B8">
            <w:pPr>
              <w:ind w:firstLine="322"/>
              <w:jc w:val="both"/>
              <w:rPr>
                <w:b/>
                <w:lang w:val="kk-KZ" w:eastAsia="en-US"/>
              </w:rPr>
            </w:pPr>
            <w:r w:rsidRPr="0009487C">
              <w:rPr>
                <w:lang w:val="kk-KZ"/>
              </w:rPr>
              <w:t xml:space="preserve">4) </w:t>
            </w:r>
            <w:r w:rsidRPr="00E80F1C">
              <w:rPr>
                <w:lang w:val="kk-KZ" w:eastAsia="en-US"/>
              </w:rPr>
              <w:t>мемлекет жүз пайыз қатысатын заңды тұлғалардың тәуелсіз директорларының (тәуелсіз мүшелерінің) тізілімі (бұдан әрі-тізілім)-мемлекеттік мүлік Тізілімінің веб-порталында көрсетілген жеке тұлғалар туралы тиісті мәліметтердің жиынтығы</w:t>
            </w:r>
            <w:r w:rsidRPr="00E80F1C">
              <w:rPr>
                <w:b/>
                <w:lang w:val="kk-KZ" w:eastAsia="en-US"/>
              </w:rPr>
              <w:t>.</w:t>
            </w:r>
            <w:r>
              <w:rPr>
                <w:b/>
                <w:lang w:val="kk-KZ" w:eastAsia="en-US"/>
              </w:rPr>
              <w:t xml:space="preserve"> </w:t>
            </w:r>
          </w:p>
          <w:p w14:paraId="6B5698CA" w14:textId="77777777" w:rsidR="0009487C" w:rsidRDefault="0009487C" w:rsidP="007C40B8">
            <w:pPr>
              <w:ind w:firstLine="322"/>
              <w:jc w:val="both"/>
              <w:rPr>
                <w:lang w:val="kk-KZ"/>
              </w:rPr>
            </w:pPr>
            <w:r w:rsidRPr="0009487C">
              <w:rPr>
                <w:lang w:val="kk-KZ"/>
              </w:rPr>
              <w:t xml:space="preserve">  5) мемлекеттік мүлікті басқару жөніндегі уәкілетті орган (бұдан әрі – мемлекеттік мүлік жөніндегі уәкілетті орган) – Қазақстан Республикасының </w:t>
            </w:r>
            <w:r w:rsidRPr="0009487C">
              <w:rPr>
                <w:lang w:val="kk-KZ"/>
              </w:rPr>
              <w:lastRenderedPageBreak/>
              <w:t>Ұлттық Банкіне және қаржы нарығы мен қаржы ұйымдарын реттеу, бақылау және қадағалау жөніндегі уәкілетті органға бекітіліп берілген мүлікті қоспағанда, өз құзыреті шегінде республикалық мүлікті басқару, мемлекеттің республикалық мүлікке құқықтарын іске асыру, экономиканың стратегиялық маңызы бар салаларында меншікті және стратегиялық объектілерді жекешелендіру мен мемлекеттік мониторинг жүргізу саласындағы басшылықты жүзеге асыратын орталық атқарушы орган.</w:t>
            </w:r>
          </w:p>
          <w:p w14:paraId="5C3E2482" w14:textId="3F6257C9" w:rsidR="00167A62" w:rsidRPr="0009487C" w:rsidRDefault="00167A62" w:rsidP="007C40B8">
            <w:pPr>
              <w:ind w:firstLine="322"/>
              <w:jc w:val="both"/>
              <w:rPr>
                <w:lang w:val="kk-KZ"/>
              </w:rPr>
            </w:pPr>
            <w:r w:rsidRPr="00E80F1C">
              <w:rPr>
                <w:b/>
                <w:lang w:val="kk-KZ"/>
              </w:rPr>
              <w:t>6) мемлекеттік мүлік Тізілімінің веб-порталы (бұдан әрі – тізілімнің веб-порталы)-Интернет желісінде мына мекенжай бойынша орналастырылған интернет-ресурс: www.e-Qazyna.kz, тізілімге бірыңғай кіру нүктесін ұсынады.</w:t>
            </w:r>
          </w:p>
        </w:tc>
        <w:tc>
          <w:tcPr>
            <w:tcW w:w="4111" w:type="dxa"/>
            <w:gridSpan w:val="2"/>
          </w:tcPr>
          <w:p w14:paraId="570B834A" w14:textId="334CD182" w:rsidR="00511153" w:rsidRPr="00E80F1C" w:rsidRDefault="007C40B8" w:rsidP="00511153">
            <w:pPr>
              <w:widowControl w:val="0"/>
              <w:ind w:firstLine="292"/>
              <w:jc w:val="both"/>
              <w:rPr>
                <w:bCs/>
                <w:lang w:val="kk-KZ"/>
              </w:rPr>
            </w:pPr>
            <w:r w:rsidRPr="00E80F1C">
              <w:rPr>
                <w:bCs/>
                <w:lang w:val="kk-KZ"/>
              </w:rPr>
              <w:lastRenderedPageBreak/>
              <w:t>Негіздеме салыстырмалы кестенің 1-позициясында келтірілген.</w:t>
            </w:r>
          </w:p>
        </w:tc>
      </w:tr>
      <w:tr w:rsidR="00511153" w:rsidRPr="00C77656" w14:paraId="79C5C14F" w14:textId="77777777" w:rsidTr="00C77656">
        <w:trPr>
          <w:jc w:val="center"/>
        </w:trPr>
        <w:tc>
          <w:tcPr>
            <w:tcW w:w="561" w:type="dxa"/>
            <w:vAlign w:val="center"/>
          </w:tcPr>
          <w:p w14:paraId="57AA14B3" w14:textId="61397D5E" w:rsidR="00511153" w:rsidRPr="00E80F1C" w:rsidRDefault="00511153" w:rsidP="00511153">
            <w:pPr>
              <w:pStyle w:val="a5"/>
              <w:widowControl w:val="0"/>
              <w:numPr>
                <w:ilvl w:val="0"/>
                <w:numId w:val="3"/>
              </w:numPr>
              <w:rPr>
                <w:bCs/>
                <w:sz w:val="24"/>
                <w:szCs w:val="24"/>
                <w:lang w:val="kk-KZ"/>
              </w:rPr>
            </w:pPr>
          </w:p>
        </w:tc>
        <w:tc>
          <w:tcPr>
            <w:tcW w:w="1728" w:type="dxa"/>
            <w:gridSpan w:val="2"/>
          </w:tcPr>
          <w:p w14:paraId="32E90CF7" w14:textId="06C93C46" w:rsidR="00511153" w:rsidRPr="00E80F1C" w:rsidRDefault="00BB61B3" w:rsidP="00511153">
            <w:pPr>
              <w:widowControl w:val="0"/>
              <w:jc w:val="center"/>
              <w:rPr>
                <w:bCs/>
                <w:lang w:val="kk-KZ" w:eastAsia="en-US"/>
              </w:rPr>
            </w:pPr>
            <w:r w:rsidRPr="00E80F1C">
              <w:rPr>
                <w:bCs/>
                <w:lang w:val="kk-KZ" w:eastAsia="en-US"/>
              </w:rPr>
              <w:t>3 тармақ</w:t>
            </w:r>
          </w:p>
        </w:tc>
        <w:tc>
          <w:tcPr>
            <w:tcW w:w="4510" w:type="dxa"/>
            <w:gridSpan w:val="3"/>
          </w:tcPr>
          <w:p w14:paraId="31A335D3" w14:textId="0808281D" w:rsidR="00511153" w:rsidRPr="00E80F1C" w:rsidRDefault="00BD488C" w:rsidP="00511153">
            <w:pPr>
              <w:ind w:firstLine="318"/>
              <w:jc w:val="both"/>
              <w:rPr>
                <w:color w:val="000000"/>
                <w:lang w:val="kk-KZ"/>
              </w:rPr>
            </w:pPr>
            <w:r w:rsidRPr="00E80F1C">
              <w:rPr>
                <w:color w:val="000000"/>
                <w:lang w:val="kk-KZ"/>
              </w:rPr>
              <w:t xml:space="preserve">3. </w:t>
            </w:r>
            <w:r w:rsidR="00BB61B3" w:rsidRPr="00E80F1C">
              <w:rPr>
                <w:color w:val="000000"/>
                <w:lang w:val="kk-KZ"/>
              </w:rPr>
              <w:t xml:space="preserve">Жоспарлы конкурстың қорытындылары бойынша </w:t>
            </w:r>
            <w:r w:rsidR="00BB61B3" w:rsidRPr="00E80F1C">
              <w:rPr>
                <w:b/>
                <w:color w:val="000000"/>
                <w:lang w:val="kk-KZ"/>
              </w:rPr>
              <w:t>кандидаттарды тізілімге енгізу Заңның 13-бабының 4-8) тармақшасына сәйкес Комиссияның шешімі бойынша жүргізіледі.</w:t>
            </w:r>
          </w:p>
        </w:tc>
        <w:tc>
          <w:tcPr>
            <w:tcW w:w="4253" w:type="dxa"/>
          </w:tcPr>
          <w:p w14:paraId="369ED96C" w14:textId="69E340E7" w:rsidR="00BB61B3" w:rsidRPr="00E80F1C" w:rsidRDefault="00BB61B3" w:rsidP="00BB61B3">
            <w:pPr>
              <w:ind w:firstLine="322"/>
              <w:jc w:val="both"/>
              <w:rPr>
                <w:b/>
                <w:lang w:val="kk-KZ"/>
              </w:rPr>
            </w:pPr>
            <w:r w:rsidRPr="00E80F1C">
              <w:rPr>
                <w:lang w:val="kk-KZ"/>
              </w:rPr>
              <w:t xml:space="preserve">3. Конкурс қорытындылары бойынша тізілімге </w:t>
            </w:r>
            <w:r w:rsidRPr="00E80F1C">
              <w:rPr>
                <w:b/>
                <w:lang w:val="kk-KZ"/>
              </w:rPr>
              <w:t xml:space="preserve">кандидаттарды қосуды ұлттық әл-ауқат қоры мен бірыңғай қорды қоспағанда, жарғылық капиталына мемлекет жүз пайыз қатысатын акционерлік қоғамдардың (жауапкершілігі шектеулі серіктестіктердің) Директорлар кеңесінің (Байқау </w:t>
            </w:r>
            <w:r w:rsidRPr="00E80F1C">
              <w:rPr>
                <w:b/>
                <w:lang w:val="kk-KZ"/>
              </w:rPr>
              <w:lastRenderedPageBreak/>
              <w:t xml:space="preserve">кеңесінің) құрамына тәуелсіз директорларды (тәуелсіз мүшелерді) іріктеу қағидалары мен өлшемдеріне сәйкес Комиссияның шешімі бойынша Мемлекеттік мүлік жөніндегі уәкілетті орган жүргізеді Премьер-Министр орынбасарының бұйрығымен бекітілген Жинақтаушы зейнетақы қорының – Қазақстан Республикасы Ұлттық экономика министрінің 2025 жылғы </w:t>
            </w:r>
            <w:r w:rsidR="00640FF5" w:rsidRPr="00E80F1C">
              <w:rPr>
                <w:b/>
                <w:lang w:val="kk-KZ"/>
              </w:rPr>
              <w:t xml:space="preserve">                         </w:t>
            </w:r>
            <w:r w:rsidRPr="00E80F1C">
              <w:rPr>
                <w:b/>
                <w:lang w:val="kk-KZ"/>
              </w:rPr>
              <w:t xml:space="preserve">29 тамыздағы № 87 бұйрығымен бекітілген </w:t>
            </w:r>
          </w:p>
          <w:p w14:paraId="5D54AE2D" w14:textId="4DBEEE6E" w:rsidR="00511153" w:rsidRPr="00E80F1C" w:rsidRDefault="00640FF5" w:rsidP="00BB61B3">
            <w:pPr>
              <w:ind w:firstLine="322"/>
              <w:jc w:val="both"/>
              <w:rPr>
                <w:lang w:val="kk-KZ"/>
              </w:rPr>
            </w:pPr>
            <w:r w:rsidRPr="00E80F1C">
              <w:rPr>
                <w:b/>
                <w:lang w:val="kk-KZ"/>
              </w:rPr>
              <w:t>«</w:t>
            </w:r>
            <w:r w:rsidR="00BB61B3" w:rsidRPr="00E80F1C">
              <w:rPr>
                <w:b/>
                <w:lang w:val="kk-KZ"/>
              </w:rPr>
              <w:t>Ұлттық әл-ауқат қоры мен Бірыңғай жинақтаушы зейнетақы қорын қоспағанда, мемлекет жүз пайыз қатысатын заңды тұлға</w:t>
            </w:r>
            <w:r w:rsidRPr="00E80F1C">
              <w:rPr>
                <w:b/>
                <w:lang w:val="kk-KZ"/>
              </w:rPr>
              <w:t>лардың кейбір мәселелері туралы»</w:t>
            </w:r>
            <w:r w:rsidR="00BB61B3" w:rsidRPr="00E80F1C">
              <w:rPr>
                <w:b/>
                <w:lang w:val="kk-KZ"/>
              </w:rPr>
              <w:t xml:space="preserve"> (Қазақстан Республикасы Әділет министрлігінің Нормативтік-құқықтық актілерді мемлекеттік тіркеу тізілімінде № 36761 болып тіркелген).</w:t>
            </w:r>
          </w:p>
        </w:tc>
        <w:tc>
          <w:tcPr>
            <w:tcW w:w="4111" w:type="dxa"/>
            <w:gridSpan w:val="2"/>
          </w:tcPr>
          <w:p w14:paraId="14AADBFA" w14:textId="2D44A448" w:rsidR="00511153" w:rsidRPr="00E80F1C" w:rsidRDefault="00BB61B3" w:rsidP="00511153">
            <w:pPr>
              <w:widowControl w:val="0"/>
              <w:ind w:firstLine="292"/>
              <w:jc w:val="both"/>
              <w:rPr>
                <w:bCs/>
                <w:lang w:val="kk-KZ"/>
              </w:rPr>
            </w:pPr>
            <w:r w:rsidRPr="00E80F1C">
              <w:rPr>
                <w:bCs/>
                <w:lang w:val="kk-KZ"/>
              </w:rPr>
              <w:lastRenderedPageBreak/>
              <w:t>Негіздеме салыстырмалы кестенің 1-позициясында келтірілген.</w:t>
            </w:r>
          </w:p>
        </w:tc>
      </w:tr>
      <w:tr w:rsidR="00511153" w:rsidRPr="00C77656" w14:paraId="03790891" w14:textId="77777777" w:rsidTr="00C77656">
        <w:trPr>
          <w:jc w:val="center"/>
        </w:trPr>
        <w:tc>
          <w:tcPr>
            <w:tcW w:w="561" w:type="dxa"/>
            <w:vAlign w:val="center"/>
          </w:tcPr>
          <w:p w14:paraId="3295FC72" w14:textId="77777777" w:rsidR="00511153" w:rsidRPr="00E80F1C" w:rsidRDefault="00511153" w:rsidP="00511153">
            <w:pPr>
              <w:pStyle w:val="a5"/>
              <w:widowControl w:val="0"/>
              <w:numPr>
                <w:ilvl w:val="0"/>
                <w:numId w:val="3"/>
              </w:numPr>
              <w:rPr>
                <w:bCs/>
                <w:sz w:val="24"/>
                <w:szCs w:val="24"/>
                <w:lang w:val="kk-KZ"/>
              </w:rPr>
            </w:pPr>
          </w:p>
        </w:tc>
        <w:tc>
          <w:tcPr>
            <w:tcW w:w="1728" w:type="dxa"/>
            <w:gridSpan w:val="2"/>
          </w:tcPr>
          <w:p w14:paraId="3F0267EC" w14:textId="202B21C0" w:rsidR="00511153" w:rsidRPr="00E80F1C" w:rsidRDefault="00BB61B3" w:rsidP="00511153">
            <w:pPr>
              <w:widowControl w:val="0"/>
              <w:jc w:val="center"/>
              <w:rPr>
                <w:bCs/>
                <w:lang w:val="kk-KZ" w:eastAsia="en-US"/>
              </w:rPr>
            </w:pPr>
            <w:r w:rsidRPr="00E80F1C">
              <w:rPr>
                <w:lang w:val="kk-KZ"/>
              </w:rPr>
              <w:t>4 тармақ</w:t>
            </w:r>
          </w:p>
        </w:tc>
        <w:tc>
          <w:tcPr>
            <w:tcW w:w="4510" w:type="dxa"/>
            <w:gridSpan w:val="3"/>
            <w:vAlign w:val="center"/>
          </w:tcPr>
          <w:p w14:paraId="5A599FA6" w14:textId="12CCDEB2" w:rsidR="00511153" w:rsidRPr="00E80F1C" w:rsidRDefault="00BB61B3" w:rsidP="00511153">
            <w:pPr>
              <w:ind w:firstLine="318"/>
              <w:jc w:val="both"/>
              <w:rPr>
                <w:color w:val="000000"/>
                <w:lang w:val="kk-KZ"/>
              </w:rPr>
            </w:pPr>
            <w:r w:rsidRPr="00E80F1C">
              <w:rPr>
                <w:color w:val="000000"/>
                <w:lang w:val="kk-KZ"/>
              </w:rPr>
              <w:t xml:space="preserve">4. </w:t>
            </w:r>
            <w:r w:rsidR="00167A62" w:rsidRPr="00E80F1C">
              <w:rPr>
                <w:color w:val="000000"/>
                <w:lang w:val="kk-KZ"/>
              </w:rPr>
              <w:t xml:space="preserve">Мемлекеттік мүлік жөніндегі </w:t>
            </w:r>
            <w:r w:rsidR="00167A62" w:rsidRPr="00E80F1C">
              <w:rPr>
                <w:b/>
                <w:color w:val="000000"/>
                <w:lang w:val="kk-KZ"/>
              </w:rPr>
              <w:t>уәкілетті орган Тізілімге енгізілген кандидаттардың тізімін ресімдейді</w:t>
            </w:r>
            <w:r w:rsidR="00167A62" w:rsidRPr="00E80F1C">
              <w:rPr>
                <w:color w:val="000000"/>
                <w:lang w:val="kk-KZ"/>
              </w:rPr>
              <w:t>.</w:t>
            </w:r>
          </w:p>
        </w:tc>
        <w:tc>
          <w:tcPr>
            <w:tcW w:w="4253" w:type="dxa"/>
          </w:tcPr>
          <w:p w14:paraId="3B4E981E" w14:textId="016B4D10" w:rsidR="00511153" w:rsidRPr="00E80F1C" w:rsidRDefault="00BB61B3" w:rsidP="00511153">
            <w:pPr>
              <w:ind w:firstLine="322"/>
              <w:jc w:val="both"/>
              <w:rPr>
                <w:b/>
                <w:lang w:val="kk-KZ"/>
              </w:rPr>
            </w:pPr>
            <w:r w:rsidRPr="00E80F1C">
              <w:rPr>
                <w:b/>
                <w:lang w:val="kk-KZ"/>
              </w:rPr>
              <w:t xml:space="preserve">4. </w:t>
            </w:r>
            <w:r w:rsidR="00167A62" w:rsidRPr="00E80F1C">
              <w:rPr>
                <w:lang w:val="kk-KZ"/>
              </w:rPr>
              <w:t xml:space="preserve">Мемлекеттік мүлік жөніндегі </w:t>
            </w:r>
            <w:r w:rsidR="00167A62" w:rsidRPr="00E80F1C">
              <w:rPr>
                <w:b/>
                <w:lang w:val="kk-KZ"/>
              </w:rPr>
              <w:t>уәкілетті орган тізілімнің веб-порталында тізілімді электрондық түрде қалыптастырады және жүргізеді</w:t>
            </w:r>
            <w:r w:rsidR="00167A62" w:rsidRPr="00E80F1C">
              <w:rPr>
                <w:lang w:val="kk-KZ"/>
              </w:rPr>
              <w:t>.</w:t>
            </w:r>
          </w:p>
        </w:tc>
        <w:tc>
          <w:tcPr>
            <w:tcW w:w="4111" w:type="dxa"/>
            <w:gridSpan w:val="2"/>
          </w:tcPr>
          <w:p w14:paraId="512E978E" w14:textId="32D30508" w:rsidR="00511153" w:rsidRPr="00E80F1C" w:rsidRDefault="00BB61B3" w:rsidP="00511153">
            <w:pPr>
              <w:widowControl w:val="0"/>
              <w:ind w:firstLine="292"/>
              <w:jc w:val="both"/>
              <w:rPr>
                <w:bCs/>
                <w:lang w:val="kk-KZ"/>
              </w:rPr>
            </w:pPr>
            <w:r w:rsidRPr="00E80F1C">
              <w:rPr>
                <w:bCs/>
                <w:lang w:val="kk-KZ"/>
              </w:rPr>
              <w:t>Н</w:t>
            </w:r>
            <w:r w:rsidR="00167A62">
              <w:rPr>
                <w:bCs/>
                <w:lang w:val="kk-KZ"/>
              </w:rPr>
              <w:t>егіздеме салыстырмалы кестенің 2</w:t>
            </w:r>
            <w:r w:rsidRPr="00E80F1C">
              <w:rPr>
                <w:bCs/>
                <w:lang w:val="kk-KZ"/>
              </w:rPr>
              <w:t>-позициясында келтірілген.</w:t>
            </w:r>
          </w:p>
        </w:tc>
      </w:tr>
      <w:tr w:rsidR="00BD488C" w:rsidRPr="00C77656" w14:paraId="6661C383" w14:textId="77777777" w:rsidTr="00C77656">
        <w:trPr>
          <w:jc w:val="center"/>
        </w:trPr>
        <w:tc>
          <w:tcPr>
            <w:tcW w:w="561" w:type="dxa"/>
            <w:vAlign w:val="center"/>
          </w:tcPr>
          <w:p w14:paraId="242DF2F8" w14:textId="77777777" w:rsidR="00BD488C" w:rsidRPr="00E80F1C" w:rsidRDefault="00BD488C" w:rsidP="00BD488C">
            <w:pPr>
              <w:pStyle w:val="a5"/>
              <w:widowControl w:val="0"/>
              <w:numPr>
                <w:ilvl w:val="0"/>
                <w:numId w:val="3"/>
              </w:numPr>
              <w:rPr>
                <w:bCs/>
                <w:sz w:val="24"/>
                <w:szCs w:val="24"/>
                <w:lang w:val="kk-KZ"/>
              </w:rPr>
            </w:pPr>
          </w:p>
        </w:tc>
        <w:tc>
          <w:tcPr>
            <w:tcW w:w="1728" w:type="dxa"/>
            <w:gridSpan w:val="2"/>
          </w:tcPr>
          <w:p w14:paraId="11CEC819" w14:textId="7C6E0CD8" w:rsidR="00BD488C" w:rsidRPr="00E80F1C" w:rsidRDefault="00167A62" w:rsidP="00BD488C">
            <w:pPr>
              <w:widowControl w:val="0"/>
              <w:jc w:val="center"/>
              <w:rPr>
                <w:bCs/>
                <w:lang w:val="kk-KZ" w:eastAsia="en-US"/>
              </w:rPr>
            </w:pPr>
            <w:r>
              <w:rPr>
                <w:lang w:val="kk-KZ"/>
              </w:rPr>
              <w:t>5</w:t>
            </w:r>
            <w:r w:rsidR="00BB61B3" w:rsidRPr="00E80F1C">
              <w:rPr>
                <w:lang w:val="kk-KZ"/>
              </w:rPr>
              <w:t xml:space="preserve"> тармақ</w:t>
            </w:r>
          </w:p>
        </w:tc>
        <w:tc>
          <w:tcPr>
            <w:tcW w:w="4510" w:type="dxa"/>
            <w:gridSpan w:val="3"/>
          </w:tcPr>
          <w:p w14:paraId="44DF1CCE" w14:textId="327EEB9F" w:rsidR="00BD488C" w:rsidRPr="00167A62" w:rsidRDefault="00167A62" w:rsidP="00BD488C">
            <w:pPr>
              <w:ind w:firstLine="318"/>
              <w:jc w:val="both"/>
              <w:rPr>
                <w:b/>
                <w:color w:val="000000"/>
                <w:lang w:val="kk-KZ"/>
              </w:rPr>
            </w:pPr>
            <w:r>
              <w:rPr>
                <w:b/>
                <w:color w:val="000000"/>
                <w:spacing w:val="2"/>
                <w:lang w:val="kk-KZ"/>
              </w:rPr>
              <w:t>5</w:t>
            </w:r>
            <w:r w:rsidR="00BB61B3" w:rsidRPr="00E80F1C">
              <w:rPr>
                <w:b/>
                <w:color w:val="000000"/>
                <w:spacing w:val="2"/>
                <w:lang w:val="kk-KZ"/>
              </w:rPr>
              <w:t xml:space="preserve">. </w:t>
            </w:r>
            <w:r w:rsidRPr="00167A62">
              <w:rPr>
                <w:b/>
                <w:color w:val="000000"/>
                <w:spacing w:val="2"/>
                <w:lang w:val="kk-KZ"/>
              </w:rPr>
              <w:t xml:space="preserve">Комиссия кандидатты Тізілімге қосу не тәуелсіз директорларды </w:t>
            </w:r>
            <w:r w:rsidRPr="00167A62">
              <w:rPr>
                <w:b/>
                <w:color w:val="000000"/>
                <w:spacing w:val="2"/>
                <w:lang w:val="kk-KZ"/>
              </w:rPr>
              <w:lastRenderedPageBreak/>
              <w:t>директорлар кеңесінің (байқау кеңестерінің) мүшелігіне сайлау туралы шешім қабылдаған күннен бастап 5 (бес) жұмыс күні ішінде Тізілімге жаңа кандидат туралы жазба жасалады.</w:t>
            </w:r>
            <w:r>
              <w:rPr>
                <w:b/>
                <w:color w:val="000000"/>
                <w:spacing w:val="2"/>
                <w:lang w:val="kk-KZ"/>
              </w:rPr>
              <w:t xml:space="preserve"> </w:t>
            </w:r>
          </w:p>
        </w:tc>
        <w:tc>
          <w:tcPr>
            <w:tcW w:w="4253" w:type="dxa"/>
          </w:tcPr>
          <w:p w14:paraId="278D62DF" w14:textId="505C5F8B" w:rsidR="00BD488C" w:rsidRPr="00E80F1C" w:rsidRDefault="00167A62" w:rsidP="00BD488C">
            <w:pPr>
              <w:ind w:firstLine="322"/>
              <w:jc w:val="both"/>
              <w:rPr>
                <w:b/>
                <w:lang w:val="kk-KZ"/>
              </w:rPr>
            </w:pPr>
            <w:r>
              <w:rPr>
                <w:b/>
                <w:lang w:val="kk-KZ"/>
              </w:rPr>
              <w:lastRenderedPageBreak/>
              <w:t>5</w:t>
            </w:r>
            <w:r w:rsidR="00BB61B3" w:rsidRPr="00E80F1C">
              <w:rPr>
                <w:b/>
                <w:lang w:val="kk-KZ"/>
              </w:rPr>
              <w:t xml:space="preserve">. Кандидатты Тізілімге енгізу комиссия кандидатты Тізілімге </w:t>
            </w:r>
            <w:r w:rsidR="00BB61B3" w:rsidRPr="00E80F1C">
              <w:rPr>
                <w:b/>
                <w:lang w:val="kk-KZ"/>
              </w:rPr>
              <w:lastRenderedPageBreak/>
              <w:t>енгізу туралы шешім қабылдаған күннен бастап 5 (бес) жұмыс күні ішінде жүзеге асырылады.</w:t>
            </w:r>
          </w:p>
        </w:tc>
        <w:tc>
          <w:tcPr>
            <w:tcW w:w="4111" w:type="dxa"/>
            <w:gridSpan w:val="2"/>
          </w:tcPr>
          <w:p w14:paraId="7616DE79" w14:textId="643815A2" w:rsidR="00BD488C" w:rsidRPr="00E80F1C" w:rsidRDefault="00BB61B3" w:rsidP="00BD488C">
            <w:pPr>
              <w:widowControl w:val="0"/>
              <w:ind w:firstLine="292"/>
              <w:jc w:val="both"/>
              <w:rPr>
                <w:bCs/>
                <w:lang w:val="kk-KZ"/>
              </w:rPr>
            </w:pPr>
            <w:r w:rsidRPr="00E80F1C">
              <w:rPr>
                <w:bCs/>
                <w:lang w:val="kk-KZ"/>
              </w:rPr>
              <w:lastRenderedPageBreak/>
              <w:t>Н</w:t>
            </w:r>
            <w:r w:rsidR="00167A62">
              <w:rPr>
                <w:bCs/>
                <w:lang w:val="kk-KZ"/>
              </w:rPr>
              <w:t>егіздеме салыстырмалы кестенің 2</w:t>
            </w:r>
            <w:r w:rsidRPr="00E80F1C">
              <w:rPr>
                <w:bCs/>
                <w:lang w:val="kk-KZ"/>
              </w:rPr>
              <w:t>-позициясында келтірілген.</w:t>
            </w:r>
          </w:p>
        </w:tc>
      </w:tr>
      <w:tr w:rsidR="00BB61B3" w:rsidRPr="00C77656" w14:paraId="40AD9D94" w14:textId="77777777" w:rsidTr="00C77656">
        <w:trPr>
          <w:jc w:val="center"/>
        </w:trPr>
        <w:tc>
          <w:tcPr>
            <w:tcW w:w="561" w:type="dxa"/>
            <w:vAlign w:val="center"/>
          </w:tcPr>
          <w:p w14:paraId="4F9666A9" w14:textId="77777777" w:rsidR="00BB61B3" w:rsidRPr="00E80F1C" w:rsidRDefault="00BB61B3" w:rsidP="00BD488C">
            <w:pPr>
              <w:pStyle w:val="a5"/>
              <w:widowControl w:val="0"/>
              <w:numPr>
                <w:ilvl w:val="0"/>
                <w:numId w:val="3"/>
              </w:numPr>
              <w:rPr>
                <w:bCs/>
                <w:sz w:val="24"/>
                <w:szCs w:val="24"/>
                <w:lang w:val="kk-KZ"/>
              </w:rPr>
            </w:pPr>
          </w:p>
        </w:tc>
        <w:tc>
          <w:tcPr>
            <w:tcW w:w="1728" w:type="dxa"/>
            <w:gridSpan w:val="2"/>
          </w:tcPr>
          <w:p w14:paraId="57ED34B7" w14:textId="6BE7A53B" w:rsidR="00BB61B3" w:rsidRPr="00E80F1C" w:rsidRDefault="00167A62" w:rsidP="00BD488C">
            <w:pPr>
              <w:widowControl w:val="0"/>
              <w:jc w:val="center"/>
              <w:rPr>
                <w:bCs/>
                <w:lang w:val="kk-KZ" w:eastAsia="en-US"/>
              </w:rPr>
            </w:pPr>
            <w:r>
              <w:rPr>
                <w:lang w:val="kk-KZ"/>
              </w:rPr>
              <w:t>6</w:t>
            </w:r>
            <w:r w:rsidR="00BB61B3" w:rsidRPr="00E80F1C">
              <w:rPr>
                <w:lang w:val="kk-KZ"/>
              </w:rPr>
              <w:t xml:space="preserve"> тармақ</w:t>
            </w:r>
          </w:p>
        </w:tc>
        <w:tc>
          <w:tcPr>
            <w:tcW w:w="4510" w:type="dxa"/>
            <w:gridSpan w:val="3"/>
          </w:tcPr>
          <w:p w14:paraId="420C29B8" w14:textId="32640874" w:rsidR="00BB61B3" w:rsidRPr="00167A62" w:rsidRDefault="00167A62" w:rsidP="00BD488C">
            <w:pPr>
              <w:ind w:firstLine="318"/>
              <w:jc w:val="both"/>
              <w:rPr>
                <w:color w:val="000000"/>
                <w:lang w:val="kk-KZ"/>
              </w:rPr>
            </w:pPr>
            <w:r>
              <w:rPr>
                <w:color w:val="000000"/>
                <w:spacing w:val="2"/>
                <w:lang w:val="kk-KZ"/>
              </w:rPr>
              <w:t>6</w:t>
            </w:r>
            <w:r w:rsidR="00BB61B3" w:rsidRPr="00E80F1C">
              <w:rPr>
                <w:color w:val="000000"/>
                <w:spacing w:val="2"/>
                <w:lang w:val="kk-KZ"/>
              </w:rPr>
              <w:t>.</w:t>
            </w:r>
            <w:r w:rsidR="00B16962" w:rsidRPr="00E80F1C">
              <w:rPr>
                <w:lang w:val="kk-KZ"/>
              </w:rPr>
              <w:t xml:space="preserve"> </w:t>
            </w:r>
            <w:r w:rsidRPr="00167A62">
              <w:rPr>
                <w:color w:val="000000"/>
                <w:spacing w:val="2"/>
                <w:lang w:val="kk-KZ"/>
              </w:rPr>
              <w:t xml:space="preserve">Тізілімге нақты компанияның директорлар кеңесінің (байқау кеңесінің) </w:t>
            </w:r>
            <w:r w:rsidRPr="00167A62">
              <w:rPr>
                <w:b/>
                <w:color w:val="000000"/>
                <w:spacing w:val="2"/>
                <w:lang w:val="kk-KZ"/>
              </w:rPr>
              <w:t>құрамына сайлау үшін кандидатураларды іріктеуге мүдделі адамдар айқындайтын өлшемшарттар бойынша тізілім мүшелерін іздестіруді жүзеге асыруға мүмкіндік беретін нысанда сауалнамаларда көрсетілген мәліметтер енгізіледі.</w:t>
            </w:r>
          </w:p>
        </w:tc>
        <w:tc>
          <w:tcPr>
            <w:tcW w:w="4253" w:type="dxa"/>
          </w:tcPr>
          <w:p w14:paraId="67A95E7E" w14:textId="45A2A7A5" w:rsidR="00BB61B3" w:rsidRPr="00E80F1C" w:rsidRDefault="00167A62" w:rsidP="00BD488C">
            <w:pPr>
              <w:ind w:firstLine="322"/>
              <w:jc w:val="both"/>
              <w:rPr>
                <w:lang w:val="kk-KZ"/>
              </w:rPr>
            </w:pPr>
            <w:r>
              <w:rPr>
                <w:lang w:val="kk-KZ"/>
              </w:rPr>
              <w:t>6</w:t>
            </w:r>
            <w:r w:rsidR="00BB61B3" w:rsidRPr="00E80F1C">
              <w:rPr>
                <w:lang w:val="kk-KZ"/>
              </w:rPr>
              <w:t xml:space="preserve">. </w:t>
            </w:r>
            <w:r w:rsidR="00B16962" w:rsidRPr="00E80F1C">
              <w:rPr>
                <w:lang w:val="kk-KZ"/>
              </w:rPr>
              <w:t xml:space="preserve">Тізілімге нақты компанияның директорлар кеңесінің (Байқау кеңесінің) </w:t>
            </w:r>
            <w:r w:rsidR="00B16962" w:rsidRPr="00E80F1C">
              <w:rPr>
                <w:b/>
                <w:lang w:val="kk-KZ"/>
              </w:rPr>
              <w:t>құрамына сайлау үшін кандидатураларды іріктеуге мүдделі адамдар айқындайтын критерийлер бойынша тізілімде кандидаттарды іздеуді жүзеге асыруға мүмкіндік беретін нысанда сауалнамаларда көрсетілген мәліметтер енгізіледі.</w:t>
            </w:r>
          </w:p>
        </w:tc>
        <w:tc>
          <w:tcPr>
            <w:tcW w:w="4111" w:type="dxa"/>
            <w:gridSpan w:val="2"/>
          </w:tcPr>
          <w:p w14:paraId="679B0221" w14:textId="34A84C84" w:rsidR="00BB61B3" w:rsidRPr="00E80F1C" w:rsidRDefault="00BB61B3" w:rsidP="00BD488C">
            <w:pPr>
              <w:widowControl w:val="0"/>
              <w:ind w:firstLine="292"/>
              <w:jc w:val="both"/>
              <w:rPr>
                <w:bCs/>
                <w:lang w:val="kk-KZ"/>
              </w:rPr>
            </w:pPr>
            <w:r w:rsidRPr="00E80F1C">
              <w:rPr>
                <w:bCs/>
                <w:lang w:val="kk-KZ"/>
              </w:rPr>
              <w:t>Н</w:t>
            </w:r>
            <w:r w:rsidR="00167A62">
              <w:rPr>
                <w:bCs/>
                <w:lang w:val="kk-KZ"/>
              </w:rPr>
              <w:t>егіздеме салыстырмалы кестенің 2</w:t>
            </w:r>
            <w:r w:rsidRPr="00E80F1C">
              <w:rPr>
                <w:bCs/>
                <w:lang w:val="kk-KZ"/>
              </w:rPr>
              <w:t>-позициясында келтірілген.</w:t>
            </w:r>
          </w:p>
        </w:tc>
      </w:tr>
      <w:tr w:rsidR="00943938" w:rsidRPr="00C77656" w14:paraId="59574AFC" w14:textId="77777777" w:rsidTr="00C77656">
        <w:trPr>
          <w:jc w:val="center"/>
        </w:trPr>
        <w:tc>
          <w:tcPr>
            <w:tcW w:w="561" w:type="dxa"/>
            <w:vAlign w:val="center"/>
          </w:tcPr>
          <w:p w14:paraId="5F831EB1" w14:textId="77777777" w:rsidR="00943938" w:rsidRPr="00E80F1C" w:rsidRDefault="00943938" w:rsidP="00BD488C">
            <w:pPr>
              <w:pStyle w:val="a5"/>
              <w:widowControl w:val="0"/>
              <w:numPr>
                <w:ilvl w:val="0"/>
                <w:numId w:val="3"/>
              </w:numPr>
              <w:rPr>
                <w:bCs/>
                <w:sz w:val="24"/>
                <w:szCs w:val="24"/>
                <w:lang w:val="kk-KZ"/>
              </w:rPr>
            </w:pPr>
          </w:p>
        </w:tc>
        <w:tc>
          <w:tcPr>
            <w:tcW w:w="1728" w:type="dxa"/>
            <w:gridSpan w:val="2"/>
          </w:tcPr>
          <w:p w14:paraId="443D43AB" w14:textId="7C48569A" w:rsidR="00943938" w:rsidRPr="00E80F1C" w:rsidRDefault="00167A62" w:rsidP="00BD488C">
            <w:pPr>
              <w:widowControl w:val="0"/>
              <w:jc w:val="center"/>
              <w:rPr>
                <w:bCs/>
                <w:lang w:val="kk-KZ" w:eastAsia="en-US"/>
              </w:rPr>
            </w:pPr>
            <w:r>
              <w:rPr>
                <w:lang w:val="kk-KZ"/>
              </w:rPr>
              <w:t xml:space="preserve"> 7</w:t>
            </w:r>
            <w:r w:rsidR="00943938" w:rsidRPr="00E80F1C">
              <w:rPr>
                <w:lang w:val="kk-KZ"/>
              </w:rPr>
              <w:t xml:space="preserve"> тармақ</w:t>
            </w:r>
          </w:p>
        </w:tc>
        <w:tc>
          <w:tcPr>
            <w:tcW w:w="4510" w:type="dxa"/>
            <w:gridSpan w:val="3"/>
          </w:tcPr>
          <w:p w14:paraId="7D59C904" w14:textId="609C0CA0" w:rsidR="00943938" w:rsidRPr="00E80F1C" w:rsidRDefault="00167A62" w:rsidP="00BD488C">
            <w:pPr>
              <w:ind w:firstLine="318"/>
              <w:jc w:val="both"/>
              <w:rPr>
                <w:color w:val="000000"/>
                <w:lang w:val="kk-KZ"/>
              </w:rPr>
            </w:pPr>
            <w:r>
              <w:rPr>
                <w:color w:val="000000"/>
                <w:spacing w:val="2"/>
                <w:lang w:val="kk-KZ"/>
              </w:rPr>
              <w:t>7</w:t>
            </w:r>
            <w:r w:rsidR="00943938" w:rsidRPr="00E80F1C">
              <w:rPr>
                <w:color w:val="000000"/>
                <w:spacing w:val="2"/>
                <w:lang w:val="kk-KZ"/>
              </w:rPr>
              <w:t xml:space="preserve">. </w:t>
            </w:r>
            <w:r w:rsidRPr="00167A62">
              <w:rPr>
                <w:color w:val="000000"/>
                <w:spacing w:val="2"/>
                <w:lang w:val="kk-KZ"/>
              </w:rPr>
              <w:t xml:space="preserve">Тізілімге енгізілген адамдар Тізілімге енгізілген сәттен бастап 5 (бес) жылдан аспайтын мерзімде директорлар кеңесінің (байқау кеңесінің) </w:t>
            </w:r>
            <w:r w:rsidRPr="00167A62">
              <w:rPr>
                <w:b/>
                <w:color w:val="000000"/>
                <w:spacing w:val="2"/>
                <w:lang w:val="kk-KZ"/>
              </w:rPr>
              <w:t>құрамына сайлау үшін кандидаттар ретінде қаралады және басым құқыққа ие болады.</w:t>
            </w:r>
          </w:p>
        </w:tc>
        <w:tc>
          <w:tcPr>
            <w:tcW w:w="4253" w:type="dxa"/>
          </w:tcPr>
          <w:p w14:paraId="78818CBF" w14:textId="1533EF65" w:rsidR="00943938" w:rsidRPr="00E80F1C" w:rsidRDefault="00167A62" w:rsidP="00BD488C">
            <w:pPr>
              <w:ind w:firstLine="322"/>
              <w:jc w:val="both"/>
              <w:rPr>
                <w:lang w:val="kk-KZ"/>
              </w:rPr>
            </w:pPr>
            <w:r>
              <w:rPr>
                <w:lang w:val="kk-KZ"/>
              </w:rPr>
              <w:t>7</w:t>
            </w:r>
            <w:r w:rsidR="00943938" w:rsidRPr="00E80F1C">
              <w:rPr>
                <w:lang w:val="kk-KZ"/>
              </w:rPr>
              <w:t>. Тізілімге енгізілген адамдар тізілімге енгізілген сәттен бастап 5 (бес) жылдан аспайтын мерзімде Директорлар кеңесінің (Байқау кеңесінің) құрамына сайлау үшін кандидаттар ретінде қаралады.</w:t>
            </w:r>
          </w:p>
        </w:tc>
        <w:tc>
          <w:tcPr>
            <w:tcW w:w="4111" w:type="dxa"/>
            <w:gridSpan w:val="2"/>
          </w:tcPr>
          <w:p w14:paraId="1D01639D" w14:textId="25BFC468" w:rsidR="00943938" w:rsidRPr="00E80F1C" w:rsidRDefault="00943938" w:rsidP="00BD488C">
            <w:pPr>
              <w:widowControl w:val="0"/>
              <w:ind w:firstLine="292"/>
              <w:jc w:val="both"/>
              <w:rPr>
                <w:bCs/>
                <w:lang w:val="kk-KZ"/>
              </w:rPr>
            </w:pPr>
            <w:r w:rsidRPr="00E80F1C">
              <w:rPr>
                <w:bCs/>
                <w:lang w:val="kk-KZ"/>
              </w:rPr>
              <w:t>Н</w:t>
            </w:r>
            <w:r w:rsidR="00167A62">
              <w:rPr>
                <w:bCs/>
                <w:lang w:val="kk-KZ"/>
              </w:rPr>
              <w:t>егіздеме салыстырмалы кестенің 2</w:t>
            </w:r>
            <w:r w:rsidRPr="00E80F1C">
              <w:rPr>
                <w:bCs/>
                <w:lang w:val="kk-KZ"/>
              </w:rPr>
              <w:t>-позициясында келтірілген.</w:t>
            </w:r>
          </w:p>
        </w:tc>
      </w:tr>
      <w:tr w:rsidR="001B5B3F" w:rsidRPr="00C77656" w14:paraId="03B05403" w14:textId="77777777" w:rsidTr="00C77656">
        <w:trPr>
          <w:jc w:val="center"/>
        </w:trPr>
        <w:tc>
          <w:tcPr>
            <w:tcW w:w="561" w:type="dxa"/>
            <w:vAlign w:val="center"/>
          </w:tcPr>
          <w:p w14:paraId="04E4944B" w14:textId="77777777" w:rsidR="001B5B3F" w:rsidRPr="00E80F1C" w:rsidRDefault="001B5B3F" w:rsidP="00BD488C">
            <w:pPr>
              <w:pStyle w:val="a5"/>
              <w:widowControl w:val="0"/>
              <w:numPr>
                <w:ilvl w:val="0"/>
                <w:numId w:val="3"/>
              </w:numPr>
              <w:rPr>
                <w:bCs/>
                <w:sz w:val="24"/>
                <w:szCs w:val="24"/>
                <w:lang w:val="kk-KZ"/>
              </w:rPr>
            </w:pPr>
          </w:p>
        </w:tc>
        <w:tc>
          <w:tcPr>
            <w:tcW w:w="1728" w:type="dxa"/>
            <w:gridSpan w:val="2"/>
          </w:tcPr>
          <w:p w14:paraId="5019C68E" w14:textId="4AE26200" w:rsidR="001B5B3F" w:rsidRPr="00E80F1C" w:rsidRDefault="00167A62" w:rsidP="001B5B3F">
            <w:pPr>
              <w:widowControl w:val="0"/>
              <w:jc w:val="center"/>
              <w:rPr>
                <w:bCs/>
                <w:lang w:val="kk-KZ" w:eastAsia="en-US"/>
              </w:rPr>
            </w:pPr>
            <w:r>
              <w:rPr>
                <w:lang w:val="kk-KZ"/>
              </w:rPr>
              <w:t xml:space="preserve"> 8</w:t>
            </w:r>
            <w:r w:rsidR="001B5B3F" w:rsidRPr="00E80F1C">
              <w:rPr>
                <w:lang w:val="kk-KZ"/>
              </w:rPr>
              <w:t xml:space="preserve"> тармақ</w:t>
            </w:r>
          </w:p>
        </w:tc>
        <w:tc>
          <w:tcPr>
            <w:tcW w:w="4510" w:type="dxa"/>
            <w:gridSpan w:val="3"/>
          </w:tcPr>
          <w:p w14:paraId="07E3101A" w14:textId="05641519" w:rsidR="001B5B3F" w:rsidRPr="00167A62" w:rsidRDefault="00167A62" w:rsidP="00BD488C">
            <w:pPr>
              <w:ind w:firstLine="318"/>
              <w:jc w:val="both"/>
              <w:rPr>
                <w:color w:val="000000"/>
                <w:lang w:val="kk-KZ"/>
              </w:rPr>
            </w:pPr>
            <w:r>
              <w:rPr>
                <w:color w:val="000000"/>
                <w:spacing w:val="2"/>
                <w:lang w:val="kk-KZ"/>
              </w:rPr>
              <w:t>8</w:t>
            </w:r>
            <w:r w:rsidR="001B5B3F" w:rsidRPr="00E80F1C">
              <w:rPr>
                <w:color w:val="000000"/>
                <w:spacing w:val="2"/>
                <w:lang w:val="kk-KZ"/>
              </w:rPr>
              <w:t xml:space="preserve">. </w:t>
            </w:r>
            <w:r w:rsidRPr="00167A62">
              <w:rPr>
                <w:color w:val="000000"/>
                <w:spacing w:val="2"/>
                <w:lang w:val="kk-KZ"/>
              </w:rPr>
              <w:t xml:space="preserve">Мемлекеттік мүлік жөніндегі уәкілетті орган Тізілімді </w:t>
            </w:r>
            <w:r w:rsidRPr="00167A62">
              <w:rPr>
                <w:b/>
                <w:color w:val="000000"/>
                <w:spacing w:val="2"/>
                <w:lang w:val="kk-KZ"/>
              </w:rPr>
              <w:t>жүргізеді, оның мониторингі мен өзектілендірілуін тұрақты негізде қамтамасыз етеді, сондай-ақ өзінің интернет-ресурсында жариялайды.</w:t>
            </w:r>
          </w:p>
        </w:tc>
        <w:tc>
          <w:tcPr>
            <w:tcW w:w="4253" w:type="dxa"/>
          </w:tcPr>
          <w:p w14:paraId="2D4BDB79" w14:textId="4DD60A20" w:rsidR="001B5B3F" w:rsidRPr="00E80F1C" w:rsidRDefault="00167A62" w:rsidP="00BD488C">
            <w:pPr>
              <w:ind w:firstLine="322"/>
              <w:jc w:val="both"/>
              <w:rPr>
                <w:lang w:val="kk-KZ"/>
              </w:rPr>
            </w:pPr>
            <w:r>
              <w:rPr>
                <w:lang w:val="kk-KZ"/>
              </w:rPr>
              <w:t>8</w:t>
            </w:r>
            <w:r w:rsidR="001B5B3F" w:rsidRPr="00E80F1C">
              <w:rPr>
                <w:lang w:val="kk-KZ"/>
              </w:rPr>
              <w:t xml:space="preserve">. Мемлекеттік мүлік жөніндегі уәкілетті орган тізілімнің </w:t>
            </w:r>
            <w:r w:rsidR="001B5B3F" w:rsidRPr="00E80F1C">
              <w:rPr>
                <w:b/>
                <w:lang w:val="kk-KZ"/>
              </w:rPr>
              <w:t>веб-порталында тізілімнің өзектендірілуін қамтамасыз етеді.</w:t>
            </w:r>
          </w:p>
        </w:tc>
        <w:tc>
          <w:tcPr>
            <w:tcW w:w="4111" w:type="dxa"/>
            <w:gridSpan w:val="2"/>
          </w:tcPr>
          <w:p w14:paraId="522F828E" w14:textId="5ABF09D6" w:rsidR="001B5B3F" w:rsidRPr="00E80F1C" w:rsidRDefault="001B5B3F" w:rsidP="00BD488C">
            <w:pPr>
              <w:widowControl w:val="0"/>
              <w:ind w:firstLine="292"/>
              <w:jc w:val="both"/>
              <w:rPr>
                <w:bCs/>
                <w:lang w:val="kk-KZ"/>
              </w:rPr>
            </w:pPr>
            <w:r w:rsidRPr="00E80F1C">
              <w:rPr>
                <w:bCs/>
                <w:lang w:val="kk-KZ"/>
              </w:rPr>
              <w:t>Н</w:t>
            </w:r>
            <w:r w:rsidR="00167A62">
              <w:rPr>
                <w:bCs/>
                <w:lang w:val="kk-KZ"/>
              </w:rPr>
              <w:t>егіздеме салыстырмалы кестенің 2</w:t>
            </w:r>
            <w:r w:rsidRPr="00E80F1C">
              <w:rPr>
                <w:bCs/>
                <w:lang w:val="kk-KZ"/>
              </w:rPr>
              <w:t>-позициясында келтірілген.</w:t>
            </w:r>
          </w:p>
        </w:tc>
      </w:tr>
      <w:tr w:rsidR="00F70835" w:rsidRPr="00C77656" w14:paraId="0F01D273" w14:textId="77777777" w:rsidTr="00C77656">
        <w:trPr>
          <w:jc w:val="center"/>
        </w:trPr>
        <w:tc>
          <w:tcPr>
            <w:tcW w:w="15163" w:type="dxa"/>
            <w:gridSpan w:val="9"/>
            <w:vAlign w:val="center"/>
          </w:tcPr>
          <w:p w14:paraId="7B413100" w14:textId="3C8AEC48" w:rsidR="00F70835" w:rsidRPr="00E80F1C" w:rsidRDefault="001B5B3F" w:rsidP="00F70835">
            <w:pPr>
              <w:widowControl w:val="0"/>
              <w:ind w:firstLine="292"/>
              <w:jc w:val="center"/>
              <w:rPr>
                <w:bCs/>
                <w:lang w:val="kk-KZ"/>
              </w:rPr>
            </w:pPr>
            <w:r w:rsidRPr="00E80F1C">
              <w:rPr>
                <w:b/>
                <w:bCs/>
                <w:lang w:val="kk-KZ"/>
              </w:rPr>
              <w:t xml:space="preserve">Ұлттық әл-ауқат қоры мен Бірыңғай жинақтаушы зейнетақы қорын қоспағанда, мемлекет жүз пайыз қатысатын акционерлік қоғамдардың (жауапкершілігі шектеулі серіктестіктердің) Директорлар кеңесінің (байқау кеңестерінің) мүшелеріне сыйақы деңгейін </w:t>
            </w:r>
            <w:r w:rsidRPr="00E80F1C">
              <w:rPr>
                <w:b/>
                <w:bCs/>
                <w:lang w:val="kk-KZ"/>
              </w:rPr>
              <w:lastRenderedPageBreak/>
              <w:t>айқындаудың және шығыстарды өтеудің үлгілік қағидалары</w:t>
            </w:r>
          </w:p>
        </w:tc>
      </w:tr>
      <w:tr w:rsidR="004254D3" w:rsidRPr="00C77656" w14:paraId="14EF369A" w14:textId="77777777" w:rsidTr="00C77656">
        <w:trPr>
          <w:jc w:val="center"/>
        </w:trPr>
        <w:tc>
          <w:tcPr>
            <w:tcW w:w="561" w:type="dxa"/>
            <w:vAlign w:val="center"/>
          </w:tcPr>
          <w:p w14:paraId="1E93A313" w14:textId="77777777" w:rsidR="004254D3" w:rsidRPr="00E80F1C" w:rsidRDefault="004254D3" w:rsidP="00511153">
            <w:pPr>
              <w:pStyle w:val="a5"/>
              <w:widowControl w:val="0"/>
              <w:numPr>
                <w:ilvl w:val="0"/>
                <w:numId w:val="3"/>
              </w:numPr>
              <w:rPr>
                <w:bCs/>
                <w:sz w:val="24"/>
                <w:szCs w:val="24"/>
                <w:lang w:val="kk-KZ"/>
              </w:rPr>
            </w:pPr>
          </w:p>
        </w:tc>
        <w:tc>
          <w:tcPr>
            <w:tcW w:w="1728" w:type="dxa"/>
            <w:gridSpan w:val="2"/>
          </w:tcPr>
          <w:p w14:paraId="20E3DB48" w14:textId="62728A5C" w:rsidR="004254D3" w:rsidRPr="00E80F1C" w:rsidRDefault="004254D3" w:rsidP="00844B84">
            <w:pPr>
              <w:widowControl w:val="0"/>
              <w:jc w:val="center"/>
              <w:rPr>
                <w:bCs/>
                <w:lang w:val="kk-KZ" w:eastAsia="en-US"/>
              </w:rPr>
            </w:pPr>
            <w:r w:rsidRPr="00E80F1C">
              <w:rPr>
                <w:bCs/>
                <w:lang w:val="kk-KZ" w:eastAsia="en-US"/>
              </w:rPr>
              <w:t xml:space="preserve"> 1 тармақ</w:t>
            </w:r>
          </w:p>
        </w:tc>
        <w:tc>
          <w:tcPr>
            <w:tcW w:w="4510" w:type="dxa"/>
            <w:gridSpan w:val="3"/>
            <w:vAlign w:val="center"/>
          </w:tcPr>
          <w:p w14:paraId="606028A7" w14:textId="7F6B4119" w:rsidR="004254D3" w:rsidRPr="00E80F1C" w:rsidRDefault="004254D3" w:rsidP="00DC06D6">
            <w:pPr>
              <w:ind w:firstLine="318"/>
              <w:jc w:val="both"/>
              <w:rPr>
                <w:color w:val="000000"/>
                <w:lang w:val="kk-KZ"/>
              </w:rPr>
            </w:pPr>
            <w:r w:rsidRPr="00E80F1C">
              <w:rPr>
                <w:color w:val="000000"/>
                <w:lang w:val="kk-KZ"/>
              </w:rPr>
              <w:t>1. Ұлттық әл-ауқат қоры мен Бірыңғай жинақтаушы зейнетақы қорын (бұдан әрі-жинақтаушы зейнетақы қоры) қоспағанда, мемлекет жүз пайыз қатысатын акционерлік қоғамдардың (жауапкершілігі шектеулі серіктестіктердің) Директорлар кеңесінің (байқау кеңестерінің) мүшелеріне сыйақы деңгейін айқындаудың және шығыстарды өтеудің осы үл</w:t>
            </w:r>
            <w:r w:rsidR="00640FF5" w:rsidRPr="00E80F1C">
              <w:rPr>
                <w:color w:val="000000"/>
                <w:lang w:val="kk-KZ"/>
              </w:rPr>
              <w:t>гілік қағидалары – Қағидалар), «Мемлекеттік мүлік туралы»</w:t>
            </w:r>
            <w:r w:rsidRPr="00E80F1C">
              <w:rPr>
                <w:color w:val="000000"/>
                <w:lang w:val="kk-KZ"/>
              </w:rPr>
              <w:t xml:space="preserve"> Қазақстан Республикасының 13-бабының 4-10) тармақшасына сәйкес әзірленді және Ұлттық әл-ауқат қоры мен Бірыңғай жинақтаушы зейнетақы қорын қоспағанда, мемлекет жүз пайыз қатысатын акционерлік қоғамдардың (жауапкершілігі шектеулі серіктестіктердің) Директорлар кеңесінің (байқау кеңестерінің) мүшелеріне сыйақы деңгейін айқындаудың және шығыстарды өтеудің жалпы тәртібін айқындайды.</w:t>
            </w:r>
          </w:p>
        </w:tc>
        <w:tc>
          <w:tcPr>
            <w:tcW w:w="4253" w:type="dxa"/>
          </w:tcPr>
          <w:p w14:paraId="64048427" w14:textId="7B096D05" w:rsidR="004254D3" w:rsidRPr="00E80F1C" w:rsidRDefault="004254D3" w:rsidP="00511153">
            <w:pPr>
              <w:ind w:firstLine="322"/>
              <w:jc w:val="both"/>
              <w:rPr>
                <w:lang w:val="kk-KZ"/>
              </w:rPr>
            </w:pPr>
            <w:r w:rsidRPr="00E80F1C">
              <w:rPr>
                <w:lang w:val="kk-KZ"/>
              </w:rPr>
              <w:t>1. Ұлттық әл-ауқат қоры мен Бірыңғай жинақтаушы зейнетақы қорын (бұдан әрі-жинақтаушы зейнетақы қоры) қоспағанда, мемлекет жүз пайыз қатысатын акционерлік қоғамдардың (жауапкершілігі шектеулі серіктестіктердің) Директорлар кеңесінің (байқау кеңестерінің) мүшелеріне сыйақы деңгейін айқындаудың және шығыстарды өтеудің осы үл</w:t>
            </w:r>
            <w:r w:rsidR="00640FF5" w:rsidRPr="00E80F1C">
              <w:rPr>
                <w:lang w:val="kk-KZ"/>
              </w:rPr>
              <w:t>гілік қағидалары – Қағидалар), «Мемлекеттік мүлік туралы»</w:t>
            </w:r>
            <w:r w:rsidRPr="00E80F1C">
              <w:rPr>
                <w:lang w:val="kk-KZ"/>
              </w:rPr>
              <w:t xml:space="preserve"> Қазақстан Республикасы Заңының 13-бабының 4-10) тармақшасына сәйкес әзірленді және Ұлттық әл-ауқат қоры мен Бірыңғай жинақтаушы зейнетақы қорын қоспағанда, мемлекет жүз пайыз қатысатын акционерлік қоғамдардың (жауапкершілігі шектеулі серіктестіктердің) Директорлар кеңесінің (байқау кеңестерінің) мүшелеріне сыйақы деңгейін айқындау және шығыстарды өтеу тәртібін айқындайды.</w:t>
            </w:r>
          </w:p>
        </w:tc>
        <w:tc>
          <w:tcPr>
            <w:tcW w:w="4111" w:type="dxa"/>
            <w:gridSpan w:val="2"/>
          </w:tcPr>
          <w:p w14:paraId="1C4EC52E" w14:textId="3CEC57CB" w:rsidR="004254D3" w:rsidRPr="00E80F1C" w:rsidRDefault="00E02AE0" w:rsidP="00511153">
            <w:pPr>
              <w:widowControl w:val="0"/>
              <w:ind w:firstLine="292"/>
              <w:jc w:val="both"/>
              <w:rPr>
                <w:bCs/>
                <w:lang w:val="kk-KZ"/>
              </w:rPr>
            </w:pPr>
            <w:r>
              <w:rPr>
                <w:bCs/>
                <w:lang w:val="kk-KZ"/>
              </w:rPr>
              <w:t xml:space="preserve">Өзгеріссіз. </w:t>
            </w:r>
          </w:p>
        </w:tc>
      </w:tr>
      <w:tr w:rsidR="00E02AE0" w:rsidRPr="00C77656" w14:paraId="7911FA69" w14:textId="77777777" w:rsidTr="00C77656">
        <w:trPr>
          <w:jc w:val="center"/>
        </w:trPr>
        <w:tc>
          <w:tcPr>
            <w:tcW w:w="561" w:type="dxa"/>
            <w:vAlign w:val="center"/>
          </w:tcPr>
          <w:p w14:paraId="0E71017A"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205267DC" w14:textId="046F28DB" w:rsidR="00E02AE0" w:rsidRPr="00E80F1C" w:rsidRDefault="00E02AE0" w:rsidP="00E02AE0">
            <w:pPr>
              <w:widowControl w:val="0"/>
              <w:jc w:val="center"/>
              <w:rPr>
                <w:bCs/>
                <w:lang w:val="kk-KZ" w:eastAsia="en-US"/>
              </w:rPr>
            </w:pPr>
            <w:r>
              <w:rPr>
                <w:bCs/>
                <w:lang w:val="kk-KZ" w:eastAsia="en-US"/>
              </w:rPr>
              <w:t xml:space="preserve">2 тармақ </w:t>
            </w:r>
          </w:p>
        </w:tc>
        <w:tc>
          <w:tcPr>
            <w:tcW w:w="4510" w:type="dxa"/>
            <w:gridSpan w:val="3"/>
            <w:vAlign w:val="center"/>
          </w:tcPr>
          <w:p w14:paraId="2AB33C7C" w14:textId="77777777" w:rsidR="00E02AE0" w:rsidRPr="00E02AE0" w:rsidRDefault="00E02AE0" w:rsidP="00E02AE0">
            <w:pPr>
              <w:ind w:firstLine="318"/>
              <w:jc w:val="both"/>
              <w:rPr>
                <w:color w:val="000000"/>
                <w:lang w:val="kk-KZ"/>
              </w:rPr>
            </w:pPr>
            <w:r w:rsidRPr="00E02AE0">
              <w:rPr>
                <w:color w:val="000000"/>
                <w:lang w:val="kk-KZ"/>
              </w:rPr>
              <w:t> 2. Осы Қағидаларда пайдаланылатын негізгі ұғымдар:</w:t>
            </w:r>
          </w:p>
          <w:p w14:paraId="3924277B" w14:textId="77777777" w:rsidR="00E02AE0" w:rsidRPr="00E02AE0" w:rsidRDefault="00E02AE0" w:rsidP="00E02AE0">
            <w:pPr>
              <w:ind w:firstLine="318"/>
              <w:jc w:val="both"/>
              <w:rPr>
                <w:color w:val="000000"/>
                <w:lang w:val="kk-KZ"/>
              </w:rPr>
            </w:pPr>
            <w:r w:rsidRPr="00E02AE0">
              <w:rPr>
                <w:color w:val="000000"/>
                <w:lang w:val="kk-KZ"/>
              </w:rPr>
              <w:t>      1) компания – мемлекет жүз пайыз қатысатын заңды тұлға;</w:t>
            </w:r>
          </w:p>
          <w:p w14:paraId="3B0B69A2" w14:textId="77777777" w:rsidR="00E02AE0" w:rsidRPr="00E02AE0" w:rsidRDefault="00E02AE0" w:rsidP="00E02AE0">
            <w:pPr>
              <w:ind w:firstLine="318"/>
              <w:jc w:val="both"/>
              <w:rPr>
                <w:color w:val="000000"/>
                <w:lang w:val="kk-KZ"/>
              </w:rPr>
            </w:pPr>
            <w:r w:rsidRPr="00E02AE0">
              <w:rPr>
                <w:color w:val="000000"/>
                <w:lang w:val="kk-KZ"/>
              </w:rPr>
              <w:t xml:space="preserve">      2) мемлекеттік басқарудың тиісті </w:t>
            </w:r>
            <w:r w:rsidRPr="00E02AE0">
              <w:rPr>
                <w:color w:val="000000"/>
                <w:lang w:val="kk-KZ"/>
              </w:rPr>
              <w:lastRenderedPageBreak/>
              <w:t>саласына (аясына) басшылық ету жөніндегі уәкілетті орган (бұдан әрі – тиісті саланың уәкілетті органы) – Қазақстан Республикасының Үкіметі айқындаған, мемлекеттік басқарудың тиісті саласына (аясына) басшылықты жүзеге асыратын және Заңда, Қазақстан Республикасының өзге де заңдарында көзделген шарттарда республикалық мүлікке қатысты құқықтарға ие орталық атқарушы орган немесе орталық атқарушы органның ведомствосы;</w:t>
            </w:r>
          </w:p>
          <w:p w14:paraId="3FE03E6C" w14:textId="77777777" w:rsidR="00E02AE0" w:rsidRPr="00E02AE0" w:rsidRDefault="00E02AE0" w:rsidP="00E02AE0">
            <w:pPr>
              <w:ind w:firstLine="318"/>
              <w:jc w:val="both"/>
              <w:rPr>
                <w:color w:val="000000"/>
                <w:lang w:val="kk-KZ"/>
              </w:rPr>
            </w:pPr>
            <w:r w:rsidRPr="00E02AE0">
              <w:rPr>
                <w:color w:val="000000"/>
                <w:lang w:val="kk-KZ"/>
              </w:rPr>
              <w:t>      3) мемлекеттік мүлікті басқару жөніндегі уәкілетті орган (бұдан әрі – мемлекеттік мүлік жөніндегі уәкілетті орган) – Қазақстан Республикасының Ұлттық Банкіне және қаржы нарығы мен қаржы ұйымдарын реттеу, бақылау және қадағалау жөніндегі уәкілетті органға бекітіліп берілген мүлікті қоспағанда, өз құзыреті шегінде республикалық мүлікті басқару, мемлекеттің республикалық мүлікке құқықтарын іске асыру, экономиканың стратегиялық маңызы бар салаларында меншікті және стратегиялық объектілерді жекешелендіру мен мемлекеттік мониторинг жүргізу саласындағы басшылықты жүзеге асыратын орталық атқарушы орган.</w:t>
            </w:r>
          </w:p>
          <w:p w14:paraId="18C79585" w14:textId="77777777" w:rsidR="00E02AE0" w:rsidRPr="00E02AE0" w:rsidRDefault="00E02AE0" w:rsidP="00E02AE0">
            <w:pPr>
              <w:ind w:firstLine="318"/>
              <w:jc w:val="both"/>
              <w:rPr>
                <w:color w:val="000000"/>
                <w:lang w:val="kk-KZ"/>
              </w:rPr>
            </w:pPr>
            <w:r w:rsidRPr="00E02AE0">
              <w:rPr>
                <w:color w:val="000000"/>
                <w:lang w:val="kk-KZ"/>
              </w:rPr>
              <w:t xml:space="preserve">      3. Директорлар кеңесі мен байқау </w:t>
            </w:r>
            <w:r w:rsidRPr="00E02AE0">
              <w:rPr>
                <w:color w:val="000000"/>
                <w:lang w:val="kk-KZ"/>
              </w:rPr>
              <w:lastRenderedPageBreak/>
              <w:t>кеңесінің мемлекеттік қызметшілер болып табылатын мүшелеріне сыйақы төленбейді.</w:t>
            </w:r>
          </w:p>
          <w:p w14:paraId="146721CA" w14:textId="77777777" w:rsidR="00E02AE0" w:rsidRPr="00E80F1C" w:rsidRDefault="00E02AE0" w:rsidP="00E02AE0">
            <w:pPr>
              <w:ind w:firstLine="318"/>
              <w:jc w:val="both"/>
              <w:rPr>
                <w:color w:val="000000"/>
                <w:lang w:val="kk-KZ"/>
              </w:rPr>
            </w:pPr>
          </w:p>
        </w:tc>
        <w:tc>
          <w:tcPr>
            <w:tcW w:w="4253" w:type="dxa"/>
          </w:tcPr>
          <w:p w14:paraId="7616384A" w14:textId="77777777" w:rsidR="00E02AE0" w:rsidRPr="00E02AE0" w:rsidRDefault="00E02AE0" w:rsidP="00E02AE0">
            <w:pPr>
              <w:ind w:firstLine="322"/>
              <w:jc w:val="both"/>
              <w:rPr>
                <w:lang w:val="kk-KZ"/>
              </w:rPr>
            </w:pPr>
            <w:r w:rsidRPr="00E02AE0">
              <w:rPr>
                <w:lang w:val="kk-KZ"/>
              </w:rPr>
              <w:lastRenderedPageBreak/>
              <w:t> 2. Осы Қағидаларда пайдаланылатын негізгі ұғымдар:</w:t>
            </w:r>
          </w:p>
          <w:p w14:paraId="4D7A6E7C" w14:textId="77777777" w:rsidR="00E02AE0" w:rsidRPr="00E02AE0" w:rsidRDefault="00E02AE0" w:rsidP="00E02AE0">
            <w:pPr>
              <w:ind w:firstLine="322"/>
              <w:jc w:val="both"/>
              <w:rPr>
                <w:lang w:val="kk-KZ"/>
              </w:rPr>
            </w:pPr>
            <w:r w:rsidRPr="00E02AE0">
              <w:rPr>
                <w:lang w:val="kk-KZ"/>
              </w:rPr>
              <w:t>      1) компания – мемлекет жүз пайыз қатысатын заңды тұлға;</w:t>
            </w:r>
          </w:p>
          <w:p w14:paraId="6CED71C5" w14:textId="77777777" w:rsidR="00E02AE0" w:rsidRPr="00E02AE0" w:rsidRDefault="00E02AE0" w:rsidP="00E02AE0">
            <w:pPr>
              <w:ind w:firstLine="322"/>
              <w:jc w:val="both"/>
              <w:rPr>
                <w:lang w:val="kk-KZ"/>
              </w:rPr>
            </w:pPr>
            <w:r w:rsidRPr="00E02AE0">
              <w:rPr>
                <w:lang w:val="kk-KZ"/>
              </w:rPr>
              <w:t xml:space="preserve">      2) мемлекеттік басқарудың </w:t>
            </w:r>
            <w:r w:rsidRPr="00E02AE0">
              <w:rPr>
                <w:lang w:val="kk-KZ"/>
              </w:rPr>
              <w:lastRenderedPageBreak/>
              <w:t>тиісті саласына (аясына) басшылық ету жөніндегі уәкілетті орган (бұдан әрі – тиісті саланың уәкілетті органы) – Қазақстан Республикасының Үкіметі айқындаған, мемлекеттік басқарудың тиісті саласына (аясына) басшылықты жүзеге асыратын және Заңда, Қазақстан Республикасының өзге де заңдарында көзделген шарттарда республикалық мүлікке қатысты құқықтарға ие орталық атқарушы орган немесе орталық атқарушы органның ведомствосы;</w:t>
            </w:r>
          </w:p>
          <w:p w14:paraId="6C3293E4" w14:textId="77777777" w:rsidR="00E02AE0" w:rsidRPr="00E02AE0" w:rsidRDefault="00E02AE0" w:rsidP="00E02AE0">
            <w:pPr>
              <w:ind w:firstLine="322"/>
              <w:jc w:val="both"/>
              <w:rPr>
                <w:lang w:val="kk-KZ"/>
              </w:rPr>
            </w:pPr>
            <w:r w:rsidRPr="00E02AE0">
              <w:rPr>
                <w:lang w:val="kk-KZ"/>
              </w:rPr>
              <w:t xml:space="preserve">      3) мемлекеттік мүлікті басқару жөніндегі уәкілетті орган (бұдан әрі – мемлекеттік мүлік жөніндегі уәкілетті орган) – Қазақстан Республикасының Ұлттық Банкіне және қаржы нарығы мен қаржы ұйымдарын реттеу, бақылау және қадағалау жөніндегі уәкілетті органға бекітіліп берілген мүлікті қоспағанда, өз құзыреті шегінде республикалық мүлікті басқару, мемлекеттің республикалық мүлікке құқықтарын іске асыру, экономиканың стратегиялық маңызы бар салаларында меншікті және стратегиялық объектілерді жекешелендіру мен мемлекеттік мониторинг жүргізу саласындағы басшылықты жүзеге асыратын </w:t>
            </w:r>
            <w:r w:rsidRPr="00E02AE0">
              <w:rPr>
                <w:lang w:val="kk-KZ"/>
              </w:rPr>
              <w:lastRenderedPageBreak/>
              <w:t>орталық атқарушы орган.</w:t>
            </w:r>
          </w:p>
          <w:p w14:paraId="53880511" w14:textId="129F8135" w:rsidR="00E02AE0" w:rsidRPr="00E80F1C" w:rsidRDefault="00E02AE0" w:rsidP="00E02AE0">
            <w:pPr>
              <w:ind w:firstLine="322"/>
              <w:jc w:val="both"/>
              <w:rPr>
                <w:lang w:val="kk-KZ"/>
              </w:rPr>
            </w:pPr>
            <w:r w:rsidRPr="00E02AE0">
              <w:rPr>
                <w:lang w:val="kk-KZ"/>
              </w:rPr>
              <w:t>      3. Директорлар кеңесі мен байқау кеңесінің мемлекеттік қызметшілер болып табылатын мүшелеріне сыйақы төленбейді.</w:t>
            </w:r>
          </w:p>
        </w:tc>
        <w:tc>
          <w:tcPr>
            <w:tcW w:w="4111" w:type="dxa"/>
            <w:gridSpan w:val="2"/>
          </w:tcPr>
          <w:p w14:paraId="24375058" w14:textId="7DB1FA71" w:rsidR="00E02AE0" w:rsidRDefault="00E02AE0" w:rsidP="00E02AE0">
            <w:pPr>
              <w:widowControl w:val="0"/>
              <w:ind w:firstLine="292"/>
              <w:jc w:val="both"/>
              <w:rPr>
                <w:bCs/>
                <w:lang w:val="kk-KZ"/>
              </w:rPr>
            </w:pPr>
            <w:r>
              <w:rPr>
                <w:bCs/>
                <w:lang w:val="kk-KZ"/>
              </w:rPr>
              <w:lastRenderedPageBreak/>
              <w:t xml:space="preserve">Өзгеріссіз. </w:t>
            </w:r>
          </w:p>
        </w:tc>
      </w:tr>
      <w:tr w:rsidR="00E02AE0" w:rsidRPr="00C77656" w14:paraId="3E176995" w14:textId="77777777" w:rsidTr="00C77656">
        <w:trPr>
          <w:jc w:val="center"/>
        </w:trPr>
        <w:tc>
          <w:tcPr>
            <w:tcW w:w="561" w:type="dxa"/>
            <w:vAlign w:val="center"/>
          </w:tcPr>
          <w:p w14:paraId="380E70F6"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1D105DFE" w14:textId="7E20544A" w:rsidR="00E02AE0" w:rsidRPr="00E80F1C" w:rsidRDefault="00E02AE0" w:rsidP="00E02AE0">
            <w:pPr>
              <w:widowControl w:val="0"/>
              <w:jc w:val="center"/>
              <w:rPr>
                <w:bCs/>
                <w:lang w:val="kk-KZ" w:eastAsia="en-US"/>
              </w:rPr>
            </w:pPr>
            <w:r>
              <w:rPr>
                <w:bCs/>
                <w:lang w:val="kk-KZ" w:eastAsia="en-US"/>
              </w:rPr>
              <w:t>3</w:t>
            </w:r>
            <w:r w:rsidRPr="00E80F1C">
              <w:rPr>
                <w:bCs/>
                <w:lang w:val="kk-KZ" w:eastAsia="en-US"/>
              </w:rPr>
              <w:t xml:space="preserve"> тармақ</w:t>
            </w:r>
          </w:p>
        </w:tc>
        <w:tc>
          <w:tcPr>
            <w:tcW w:w="4510" w:type="dxa"/>
            <w:gridSpan w:val="3"/>
          </w:tcPr>
          <w:p w14:paraId="17F29DD6" w14:textId="2BC611F2" w:rsidR="00E02AE0" w:rsidRPr="00E80F1C" w:rsidRDefault="00E02AE0" w:rsidP="00E02AE0">
            <w:pPr>
              <w:ind w:firstLine="318"/>
              <w:jc w:val="both"/>
              <w:rPr>
                <w:color w:val="000000"/>
                <w:lang w:val="kk-KZ"/>
              </w:rPr>
            </w:pPr>
            <w:r w:rsidRPr="00E80F1C">
              <w:rPr>
                <w:color w:val="000000"/>
                <w:lang w:val="kk-KZ"/>
              </w:rPr>
              <w:t xml:space="preserve">3. Мемлекеттік қызметшілер болып табылатын Директорлар кеңесі мен </w:t>
            </w:r>
            <w:r w:rsidRPr="00E80F1C">
              <w:rPr>
                <w:b/>
                <w:color w:val="000000"/>
                <w:lang w:val="kk-KZ"/>
              </w:rPr>
              <w:t>байқау кеңесінің</w:t>
            </w:r>
            <w:r w:rsidRPr="00E80F1C">
              <w:rPr>
                <w:color w:val="000000"/>
                <w:lang w:val="kk-KZ"/>
              </w:rPr>
              <w:t xml:space="preserve"> Мүшелеріне сыйақы төленбейді.</w:t>
            </w:r>
          </w:p>
        </w:tc>
        <w:tc>
          <w:tcPr>
            <w:tcW w:w="4253" w:type="dxa"/>
          </w:tcPr>
          <w:p w14:paraId="519DD5EF" w14:textId="0BEA8DD6" w:rsidR="00E02AE0" w:rsidRPr="00E80F1C" w:rsidRDefault="00E02AE0" w:rsidP="00E02AE0">
            <w:pPr>
              <w:ind w:firstLine="322"/>
              <w:jc w:val="both"/>
              <w:rPr>
                <w:lang w:val="kk-KZ"/>
              </w:rPr>
            </w:pPr>
            <w:r w:rsidRPr="00E80F1C">
              <w:rPr>
                <w:lang w:val="kk-KZ"/>
              </w:rPr>
              <w:t xml:space="preserve">3. Мемлекеттік қызметшілер болып табылатын Директорлар кеңесінің </w:t>
            </w:r>
            <w:r w:rsidRPr="00E80F1C">
              <w:rPr>
                <w:b/>
                <w:lang w:val="kk-KZ"/>
              </w:rPr>
              <w:t xml:space="preserve">(Байқау кеңесінің) </w:t>
            </w:r>
            <w:r w:rsidRPr="00E80F1C">
              <w:rPr>
                <w:lang w:val="kk-KZ"/>
              </w:rPr>
              <w:t>Мүшелеріне сыйақы төленбейді.</w:t>
            </w:r>
          </w:p>
        </w:tc>
        <w:tc>
          <w:tcPr>
            <w:tcW w:w="4111" w:type="dxa"/>
            <w:gridSpan w:val="2"/>
          </w:tcPr>
          <w:p w14:paraId="2F251EB2" w14:textId="4CC8272C" w:rsidR="00E02AE0" w:rsidRPr="00E80F1C" w:rsidRDefault="00E02AE0" w:rsidP="00E02AE0">
            <w:pPr>
              <w:widowControl w:val="0"/>
              <w:ind w:firstLine="292"/>
              <w:jc w:val="both"/>
              <w:rPr>
                <w:bCs/>
                <w:lang w:val="kk-KZ"/>
              </w:rPr>
            </w:pPr>
            <w:r w:rsidRPr="00E80F1C">
              <w:rPr>
                <w:bCs/>
                <w:lang w:val="kk-KZ"/>
              </w:rPr>
              <w:t>Негіздеме салыстырмалы кестенің 1-позициясында келтірілген.</w:t>
            </w:r>
          </w:p>
        </w:tc>
      </w:tr>
      <w:tr w:rsidR="00E02AE0" w:rsidRPr="00C77656" w14:paraId="71C0A6AD" w14:textId="77777777" w:rsidTr="00C77656">
        <w:trPr>
          <w:jc w:val="center"/>
        </w:trPr>
        <w:tc>
          <w:tcPr>
            <w:tcW w:w="561" w:type="dxa"/>
            <w:vAlign w:val="center"/>
          </w:tcPr>
          <w:p w14:paraId="4D5BC163"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5416DBCA" w14:textId="3121D9ED" w:rsidR="00E02AE0" w:rsidRPr="00E80F1C" w:rsidRDefault="00E02AE0" w:rsidP="00E02AE0">
            <w:pPr>
              <w:widowControl w:val="0"/>
              <w:jc w:val="center"/>
              <w:rPr>
                <w:bCs/>
                <w:lang w:val="kk-KZ" w:eastAsia="en-US"/>
              </w:rPr>
            </w:pPr>
            <w:r>
              <w:rPr>
                <w:bCs/>
                <w:lang w:val="kk-KZ" w:eastAsia="en-US"/>
              </w:rPr>
              <w:t>4</w:t>
            </w:r>
            <w:r w:rsidRPr="00E80F1C">
              <w:rPr>
                <w:bCs/>
                <w:lang w:val="kk-KZ" w:eastAsia="en-US"/>
              </w:rPr>
              <w:t xml:space="preserve"> тармақ</w:t>
            </w:r>
          </w:p>
        </w:tc>
        <w:tc>
          <w:tcPr>
            <w:tcW w:w="4510" w:type="dxa"/>
            <w:gridSpan w:val="3"/>
          </w:tcPr>
          <w:p w14:paraId="0BFAB2A5" w14:textId="098CFFAD" w:rsidR="00E02AE0" w:rsidRPr="002504A7" w:rsidRDefault="00B85334" w:rsidP="00E02AE0">
            <w:pPr>
              <w:ind w:firstLine="318"/>
              <w:jc w:val="both"/>
              <w:rPr>
                <w:color w:val="000000"/>
                <w:lang w:val="kk-KZ"/>
              </w:rPr>
            </w:pPr>
            <w:r>
              <w:rPr>
                <w:color w:val="000000"/>
                <w:lang w:val="kk-KZ"/>
              </w:rPr>
              <w:t> 5</w:t>
            </w:r>
            <w:r w:rsidR="002504A7" w:rsidRPr="002504A7">
              <w:rPr>
                <w:color w:val="000000"/>
                <w:lang w:val="kk-KZ"/>
              </w:rPr>
              <w:t>. Осы Қағидаларға </w:t>
            </w:r>
            <w:hyperlink r:id="rId21" w:anchor="z122" w:history="1">
              <w:r w:rsidR="002504A7" w:rsidRPr="002504A7">
                <w:rPr>
                  <w:rStyle w:val="af3"/>
                  <w:lang w:val="kk-KZ"/>
                </w:rPr>
                <w:t>1-қосымшаға</w:t>
              </w:r>
            </w:hyperlink>
            <w:r w:rsidR="002504A7" w:rsidRPr="002504A7">
              <w:rPr>
                <w:color w:val="000000"/>
                <w:lang w:val="kk-KZ"/>
              </w:rPr>
              <w:t xml:space="preserve"> сәйкес </w:t>
            </w:r>
            <w:r w:rsidR="002504A7" w:rsidRPr="002504A7">
              <w:rPr>
                <w:b/>
                <w:color w:val="000000"/>
                <w:lang w:val="kk-KZ"/>
              </w:rPr>
              <w:t>тіркелген жылдық сыйақы деңгейі 3 (үш) жылда бір рет қайта қаралады.</w:t>
            </w:r>
          </w:p>
        </w:tc>
        <w:tc>
          <w:tcPr>
            <w:tcW w:w="4253" w:type="dxa"/>
          </w:tcPr>
          <w:p w14:paraId="2BA42AC0" w14:textId="2D033FC7" w:rsidR="00E02AE0" w:rsidRPr="00E80F1C" w:rsidRDefault="002504A7" w:rsidP="00E02AE0">
            <w:pPr>
              <w:ind w:firstLine="322"/>
              <w:jc w:val="both"/>
              <w:rPr>
                <w:lang w:val="kk-KZ"/>
              </w:rPr>
            </w:pPr>
            <w:r>
              <w:rPr>
                <w:lang w:val="kk-KZ"/>
              </w:rPr>
              <w:t>4</w:t>
            </w:r>
            <w:r w:rsidRPr="00E80F1C">
              <w:rPr>
                <w:lang w:val="kk-KZ"/>
              </w:rPr>
              <w:t xml:space="preserve">. Тіркелген жылдық сыйақы деңгейі </w:t>
            </w:r>
            <w:r w:rsidRPr="00E80F1C">
              <w:rPr>
                <w:b/>
                <w:lang w:val="kk-KZ"/>
              </w:rPr>
              <w:t>осы Қағидаларға 1-қосымшаға сәйкес белгіленеді және 3 (үш) жыл сайын қайта қаралады.</w:t>
            </w:r>
          </w:p>
        </w:tc>
        <w:tc>
          <w:tcPr>
            <w:tcW w:w="4111" w:type="dxa"/>
            <w:gridSpan w:val="2"/>
          </w:tcPr>
          <w:p w14:paraId="5408D42D" w14:textId="77777777" w:rsidR="00E02AE0" w:rsidRPr="00E80F1C" w:rsidRDefault="00E02AE0" w:rsidP="00E02AE0">
            <w:pPr>
              <w:widowControl w:val="0"/>
              <w:ind w:firstLine="292"/>
              <w:jc w:val="both"/>
              <w:rPr>
                <w:bCs/>
                <w:lang w:val="kk-KZ"/>
              </w:rPr>
            </w:pPr>
          </w:p>
        </w:tc>
      </w:tr>
      <w:tr w:rsidR="00E02AE0" w:rsidRPr="00C77656" w14:paraId="22C370F9" w14:textId="77777777" w:rsidTr="00C77656">
        <w:trPr>
          <w:jc w:val="center"/>
        </w:trPr>
        <w:tc>
          <w:tcPr>
            <w:tcW w:w="561" w:type="dxa"/>
            <w:vAlign w:val="center"/>
          </w:tcPr>
          <w:p w14:paraId="26748AFD"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6004D770" w14:textId="4DD36B68" w:rsidR="00E02AE0" w:rsidRPr="00E80F1C" w:rsidRDefault="002504A7" w:rsidP="00E02AE0">
            <w:pPr>
              <w:widowControl w:val="0"/>
              <w:jc w:val="center"/>
              <w:rPr>
                <w:bCs/>
                <w:lang w:val="kk-KZ" w:eastAsia="en-US"/>
              </w:rPr>
            </w:pPr>
            <w:r>
              <w:rPr>
                <w:bCs/>
                <w:lang w:val="kk-KZ" w:eastAsia="en-US"/>
              </w:rPr>
              <w:t xml:space="preserve"> 5</w:t>
            </w:r>
            <w:r w:rsidR="00E02AE0" w:rsidRPr="00E80F1C">
              <w:rPr>
                <w:bCs/>
                <w:lang w:val="kk-KZ" w:eastAsia="en-US"/>
              </w:rPr>
              <w:t xml:space="preserve"> тармақ</w:t>
            </w:r>
          </w:p>
        </w:tc>
        <w:tc>
          <w:tcPr>
            <w:tcW w:w="4510" w:type="dxa"/>
            <w:gridSpan w:val="3"/>
          </w:tcPr>
          <w:p w14:paraId="34C9C120" w14:textId="16B291C6" w:rsidR="00E02AE0" w:rsidRPr="00E80F1C" w:rsidRDefault="00B85334" w:rsidP="00E02AE0">
            <w:pPr>
              <w:ind w:firstLine="318"/>
              <w:jc w:val="both"/>
              <w:rPr>
                <w:lang w:val="kk-KZ"/>
              </w:rPr>
            </w:pPr>
            <w:r>
              <w:rPr>
                <w:spacing w:val="2"/>
                <w:lang w:val="kk-KZ"/>
              </w:rPr>
              <w:t>6</w:t>
            </w:r>
            <w:r w:rsidR="00E02AE0" w:rsidRPr="00E80F1C">
              <w:rPr>
                <w:spacing w:val="2"/>
                <w:lang w:val="kk-KZ"/>
              </w:rPr>
              <w:t xml:space="preserve">. Әрбір компанияның деңгейін осы Қағидаларға 2-қосымшаға сәйкес компания деңгейін айқындау жөніндегі факторлық шкалаға сәйкес тиісті саланы басқару жөніндегі </w:t>
            </w:r>
            <w:r w:rsidR="00E02AE0" w:rsidRPr="00E80F1C">
              <w:rPr>
                <w:b/>
                <w:spacing w:val="2"/>
                <w:lang w:val="kk-KZ"/>
              </w:rPr>
              <w:t>уәкілетті орган</w:t>
            </w:r>
            <w:r w:rsidR="00E02AE0" w:rsidRPr="00E80F1C">
              <w:rPr>
                <w:spacing w:val="2"/>
                <w:lang w:val="kk-KZ"/>
              </w:rPr>
              <w:t xml:space="preserve"> айқындайды.</w:t>
            </w:r>
          </w:p>
        </w:tc>
        <w:tc>
          <w:tcPr>
            <w:tcW w:w="4253" w:type="dxa"/>
          </w:tcPr>
          <w:p w14:paraId="3B02AF82" w14:textId="0962A8D8" w:rsidR="00E02AE0" w:rsidRPr="00E80F1C" w:rsidRDefault="002504A7" w:rsidP="00E02AE0">
            <w:pPr>
              <w:ind w:firstLine="322"/>
              <w:jc w:val="both"/>
              <w:rPr>
                <w:lang w:val="kk-KZ"/>
              </w:rPr>
            </w:pPr>
            <w:r>
              <w:rPr>
                <w:color w:val="000000"/>
                <w:lang w:val="kk-KZ"/>
              </w:rPr>
              <w:t>5</w:t>
            </w:r>
            <w:r w:rsidR="00E02AE0" w:rsidRPr="00E80F1C">
              <w:rPr>
                <w:color w:val="000000"/>
                <w:lang w:val="kk-KZ"/>
              </w:rPr>
              <w:t>. Әрбір компанияның деңгейін осы Қағидаларға 2-қосымшаға сәйкес компания деңгейін айқындау жөніндегі факторлық шкалаға сәйкес тиісті саланың уәкілетті органы айқындайды.</w:t>
            </w:r>
          </w:p>
        </w:tc>
        <w:tc>
          <w:tcPr>
            <w:tcW w:w="4111" w:type="dxa"/>
            <w:gridSpan w:val="2"/>
          </w:tcPr>
          <w:p w14:paraId="7113E19E" w14:textId="73ABEB9F" w:rsidR="00E02AE0" w:rsidRPr="00E80F1C" w:rsidRDefault="00E02AE0" w:rsidP="00E02AE0">
            <w:pPr>
              <w:widowControl w:val="0"/>
              <w:ind w:firstLine="292"/>
              <w:jc w:val="both"/>
              <w:rPr>
                <w:bCs/>
                <w:lang w:val="kk-KZ"/>
              </w:rPr>
            </w:pPr>
            <w:r w:rsidRPr="00E80F1C">
              <w:rPr>
                <w:bCs/>
                <w:lang w:val="kk-KZ"/>
              </w:rPr>
              <w:t>Негіздеме салыстырмалы кестенің 1-позициясында келтірілген.</w:t>
            </w:r>
          </w:p>
        </w:tc>
      </w:tr>
      <w:tr w:rsidR="00E02AE0" w:rsidRPr="00C77656" w14:paraId="4F6B5E6A" w14:textId="77777777" w:rsidTr="00C77656">
        <w:trPr>
          <w:jc w:val="center"/>
        </w:trPr>
        <w:tc>
          <w:tcPr>
            <w:tcW w:w="561" w:type="dxa"/>
            <w:vAlign w:val="center"/>
          </w:tcPr>
          <w:p w14:paraId="3ED1BCA0"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0F3E1A7F" w14:textId="6BB30A13" w:rsidR="00E02AE0" w:rsidRPr="00E80F1C" w:rsidRDefault="002504A7" w:rsidP="00E02AE0">
            <w:pPr>
              <w:widowControl w:val="0"/>
              <w:jc w:val="center"/>
              <w:rPr>
                <w:bCs/>
                <w:lang w:val="kk-KZ" w:eastAsia="en-US"/>
              </w:rPr>
            </w:pPr>
            <w:r>
              <w:rPr>
                <w:bCs/>
                <w:lang w:val="kk-KZ" w:eastAsia="en-US"/>
              </w:rPr>
              <w:t>6</w:t>
            </w:r>
            <w:r w:rsidR="00E02AE0" w:rsidRPr="00E80F1C">
              <w:rPr>
                <w:bCs/>
                <w:lang w:val="kk-KZ" w:eastAsia="en-US"/>
              </w:rPr>
              <w:t xml:space="preserve"> тармақ</w:t>
            </w:r>
          </w:p>
        </w:tc>
        <w:tc>
          <w:tcPr>
            <w:tcW w:w="4510" w:type="dxa"/>
            <w:gridSpan w:val="3"/>
          </w:tcPr>
          <w:p w14:paraId="5C8B41D7" w14:textId="58B66657" w:rsidR="00E02AE0" w:rsidRPr="00E80F1C" w:rsidRDefault="00B85334" w:rsidP="00E02AE0">
            <w:pPr>
              <w:ind w:firstLine="318"/>
              <w:jc w:val="both"/>
              <w:rPr>
                <w:color w:val="000000"/>
                <w:lang w:val="kk-KZ"/>
              </w:rPr>
            </w:pPr>
            <w:r>
              <w:rPr>
                <w:color w:val="000000"/>
                <w:spacing w:val="2"/>
                <w:lang w:val="kk-KZ"/>
              </w:rPr>
              <w:t>7</w:t>
            </w:r>
            <w:r w:rsidR="00E02AE0" w:rsidRPr="00E80F1C">
              <w:rPr>
                <w:color w:val="000000"/>
                <w:spacing w:val="2"/>
                <w:lang w:val="kk-KZ"/>
              </w:rPr>
              <w:t>. Компанияның деңгейін айқындайтын факторлар ретінде компанияның бекітілген қаржылық есептілігінің деректері негізінде компанияның соңғы 3 (үш) жылдағы активтерінің баланстық құны және жалпы кірісі көрсеткіштерінің орташа мәндері қолданылады.</w:t>
            </w:r>
          </w:p>
        </w:tc>
        <w:tc>
          <w:tcPr>
            <w:tcW w:w="4253" w:type="dxa"/>
          </w:tcPr>
          <w:p w14:paraId="6569CEC9" w14:textId="735738A4" w:rsidR="00E02AE0" w:rsidRPr="00E80F1C" w:rsidRDefault="002504A7" w:rsidP="00E02AE0">
            <w:pPr>
              <w:ind w:firstLine="322"/>
              <w:jc w:val="both"/>
              <w:rPr>
                <w:lang w:val="kk-KZ"/>
              </w:rPr>
            </w:pPr>
            <w:r>
              <w:rPr>
                <w:color w:val="000000"/>
                <w:lang w:val="kk-KZ"/>
              </w:rPr>
              <w:t>6</w:t>
            </w:r>
            <w:r w:rsidR="00E02AE0" w:rsidRPr="00E80F1C">
              <w:rPr>
                <w:color w:val="000000"/>
                <w:lang w:val="kk-KZ"/>
              </w:rPr>
              <w:t>. Компанияның деңгейін айқындайтын факторлар ретінде компанияның бекітілген қаржылық есептілігінің деректері негізінде компанияның соңғы 3 (үш) жылдағы активтерінің баланстық құны және жалпы кірісі көрсеткіштерінің орташа мәндері қолданылады.</w:t>
            </w:r>
          </w:p>
        </w:tc>
        <w:tc>
          <w:tcPr>
            <w:tcW w:w="4111" w:type="dxa"/>
            <w:gridSpan w:val="2"/>
          </w:tcPr>
          <w:p w14:paraId="272EF4A0" w14:textId="527EFA1A" w:rsidR="00E02AE0" w:rsidRPr="00E80F1C" w:rsidRDefault="00B85334" w:rsidP="00E02AE0">
            <w:pPr>
              <w:widowControl w:val="0"/>
              <w:ind w:firstLine="292"/>
              <w:jc w:val="both"/>
              <w:rPr>
                <w:bCs/>
                <w:lang w:val="kk-KZ"/>
              </w:rPr>
            </w:pPr>
            <w:r>
              <w:rPr>
                <w:bCs/>
                <w:lang w:val="kk-KZ"/>
              </w:rPr>
              <w:t>Заңнамалық техника</w:t>
            </w:r>
          </w:p>
        </w:tc>
      </w:tr>
      <w:tr w:rsidR="00E02AE0" w:rsidRPr="00C77656" w14:paraId="61BFE497" w14:textId="77777777" w:rsidTr="00C77656">
        <w:trPr>
          <w:jc w:val="center"/>
        </w:trPr>
        <w:tc>
          <w:tcPr>
            <w:tcW w:w="561" w:type="dxa"/>
            <w:vAlign w:val="center"/>
          </w:tcPr>
          <w:p w14:paraId="6511DC80"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79450C17" w14:textId="3B81745C" w:rsidR="00E02AE0" w:rsidRPr="00E80F1C" w:rsidRDefault="002504A7" w:rsidP="00E02AE0">
            <w:pPr>
              <w:widowControl w:val="0"/>
              <w:jc w:val="center"/>
              <w:rPr>
                <w:bCs/>
                <w:lang w:val="kk-KZ" w:eastAsia="en-US"/>
              </w:rPr>
            </w:pPr>
            <w:r>
              <w:rPr>
                <w:bCs/>
                <w:lang w:val="kk-KZ" w:eastAsia="en-US"/>
              </w:rPr>
              <w:t xml:space="preserve"> 7</w:t>
            </w:r>
            <w:r w:rsidR="00E02AE0" w:rsidRPr="00E80F1C">
              <w:rPr>
                <w:bCs/>
                <w:lang w:val="kk-KZ" w:eastAsia="en-US"/>
              </w:rPr>
              <w:t xml:space="preserve"> тармақ</w:t>
            </w:r>
          </w:p>
        </w:tc>
        <w:tc>
          <w:tcPr>
            <w:tcW w:w="4510" w:type="dxa"/>
            <w:gridSpan w:val="3"/>
          </w:tcPr>
          <w:p w14:paraId="68EDB647" w14:textId="22DCF2D5" w:rsidR="00E02AE0" w:rsidRPr="00E80F1C" w:rsidRDefault="00B85334" w:rsidP="00E02AE0">
            <w:pPr>
              <w:ind w:firstLine="318"/>
              <w:jc w:val="both"/>
              <w:rPr>
                <w:color w:val="000000"/>
                <w:lang w:val="kk-KZ"/>
              </w:rPr>
            </w:pPr>
            <w:r>
              <w:rPr>
                <w:color w:val="000000"/>
                <w:spacing w:val="2"/>
                <w:lang w:val="kk-KZ"/>
              </w:rPr>
              <w:t>8</w:t>
            </w:r>
            <w:r w:rsidR="00E02AE0" w:rsidRPr="00E80F1C">
              <w:rPr>
                <w:color w:val="000000"/>
                <w:spacing w:val="2"/>
                <w:lang w:val="kk-KZ"/>
              </w:rPr>
              <w:t xml:space="preserve">. Қайта құрылған немесе жаңадан құрылған </w:t>
            </w:r>
            <w:r w:rsidR="00E02AE0" w:rsidRPr="00E80F1C">
              <w:rPr>
                <w:b/>
                <w:color w:val="000000"/>
                <w:spacing w:val="2"/>
                <w:lang w:val="kk-KZ"/>
              </w:rPr>
              <w:t>компаниялар үшін көрсеткіштердің жоспарлы мәндері негізге алынады.</w:t>
            </w:r>
          </w:p>
        </w:tc>
        <w:tc>
          <w:tcPr>
            <w:tcW w:w="4253" w:type="dxa"/>
          </w:tcPr>
          <w:p w14:paraId="0276BF9A" w14:textId="7BCFD72E" w:rsidR="00E02AE0" w:rsidRPr="00E80F1C" w:rsidRDefault="00B85334" w:rsidP="00E02AE0">
            <w:pPr>
              <w:ind w:firstLine="322"/>
              <w:jc w:val="both"/>
              <w:rPr>
                <w:lang w:val="kk-KZ"/>
              </w:rPr>
            </w:pPr>
            <w:r>
              <w:rPr>
                <w:color w:val="000000"/>
                <w:lang w:val="kk-KZ"/>
              </w:rPr>
              <w:t>7</w:t>
            </w:r>
            <w:r w:rsidR="00E02AE0" w:rsidRPr="00E80F1C">
              <w:rPr>
                <w:color w:val="000000"/>
                <w:lang w:val="kk-KZ"/>
              </w:rPr>
              <w:t xml:space="preserve">. Қайта ұйымдастырылған </w:t>
            </w:r>
            <w:r w:rsidR="00E02AE0" w:rsidRPr="00E80F1C">
              <w:rPr>
                <w:b/>
                <w:color w:val="000000"/>
                <w:lang w:val="kk-KZ"/>
              </w:rPr>
              <w:t xml:space="preserve">немесе жаңадан құрылған компаниялар үшін осы Қағидалардың 7-тармағында көрсетілген </w:t>
            </w:r>
            <w:r w:rsidR="00E02AE0" w:rsidRPr="00E80F1C">
              <w:rPr>
                <w:b/>
                <w:color w:val="000000"/>
                <w:lang w:val="kk-KZ"/>
              </w:rPr>
              <w:lastRenderedPageBreak/>
              <w:t>көрсеткіштердің жоспарлы мәндері негізге алынады.</w:t>
            </w:r>
          </w:p>
        </w:tc>
        <w:tc>
          <w:tcPr>
            <w:tcW w:w="4111" w:type="dxa"/>
            <w:gridSpan w:val="2"/>
          </w:tcPr>
          <w:p w14:paraId="20A12973" w14:textId="6A3C3CA8" w:rsidR="00E02AE0" w:rsidRPr="00E80F1C" w:rsidRDefault="00E02AE0" w:rsidP="00E02AE0">
            <w:pPr>
              <w:widowControl w:val="0"/>
              <w:ind w:firstLine="292"/>
              <w:jc w:val="both"/>
              <w:rPr>
                <w:bCs/>
                <w:lang w:val="kk-KZ"/>
              </w:rPr>
            </w:pPr>
            <w:r w:rsidRPr="00E80F1C">
              <w:rPr>
                <w:bCs/>
                <w:lang w:val="kk-KZ"/>
              </w:rPr>
              <w:lastRenderedPageBreak/>
              <w:t>Негіздеме салыстырмалы кестенің 1-позициясында келтірілген.</w:t>
            </w:r>
          </w:p>
        </w:tc>
      </w:tr>
      <w:tr w:rsidR="00E02AE0" w:rsidRPr="00C77656" w14:paraId="5B3A9430" w14:textId="77777777" w:rsidTr="00C77656">
        <w:trPr>
          <w:jc w:val="center"/>
        </w:trPr>
        <w:tc>
          <w:tcPr>
            <w:tcW w:w="561" w:type="dxa"/>
            <w:vAlign w:val="center"/>
          </w:tcPr>
          <w:p w14:paraId="19B14E19"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0596E572" w14:textId="7D313E2E" w:rsidR="00E02AE0" w:rsidRPr="00E80F1C" w:rsidRDefault="002504A7" w:rsidP="00E02AE0">
            <w:pPr>
              <w:widowControl w:val="0"/>
              <w:jc w:val="center"/>
              <w:rPr>
                <w:bCs/>
                <w:lang w:val="kk-KZ" w:eastAsia="en-US"/>
              </w:rPr>
            </w:pPr>
            <w:r>
              <w:rPr>
                <w:bCs/>
                <w:lang w:val="kk-KZ" w:eastAsia="en-US"/>
              </w:rPr>
              <w:t>8</w:t>
            </w:r>
            <w:r w:rsidR="00E02AE0" w:rsidRPr="00E80F1C">
              <w:rPr>
                <w:bCs/>
                <w:lang w:val="kk-KZ" w:eastAsia="en-US"/>
              </w:rPr>
              <w:t xml:space="preserve"> тармақ</w:t>
            </w:r>
          </w:p>
          <w:p w14:paraId="08ECF699" w14:textId="77777777" w:rsidR="00E02AE0" w:rsidRPr="00E80F1C" w:rsidRDefault="00E02AE0" w:rsidP="00E02AE0">
            <w:pPr>
              <w:widowControl w:val="0"/>
              <w:jc w:val="center"/>
              <w:rPr>
                <w:bCs/>
                <w:lang w:val="kk-KZ" w:eastAsia="en-US"/>
              </w:rPr>
            </w:pPr>
          </w:p>
          <w:p w14:paraId="05BCF732" w14:textId="77777777" w:rsidR="00E02AE0" w:rsidRPr="00E80F1C" w:rsidRDefault="00E02AE0" w:rsidP="00E02AE0">
            <w:pPr>
              <w:widowControl w:val="0"/>
              <w:jc w:val="center"/>
              <w:rPr>
                <w:bCs/>
                <w:lang w:val="kk-KZ" w:eastAsia="en-US"/>
              </w:rPr>
            </w:pPr>
          </w:p>
          <w:p w14:paraId="420DD55F" w14:textId="1741237A" w:rsidR="00E02AE0" w:rsidRPr="00E80F1C" w:rsidRDefault="00E02AE0" w:rsidP="00E02AE0">
            <w:pPr>
              <w:widowControl w:val="0"/>
              <w:jc w:val="center"/>
              <w:rPr>
                <w:bCs/>
                <w:lang w:val="kk-KZ" w:eastAsia="en-US"/>
              </w:rPr>
            </w:pPr>
          </w:p>
        </w:tc>
        <w:tc>
          <w:tcPr>
            <w:tcW w:w="4510" w:type="dxa"/>
            <w:gridSpan w:val="3"/>
          </w:tcPr>
          <w:p w14:paraId="3EDC3DC5" w14:textId="633EA702" w:rsidR="00B85334" w:rsidRPr="00B85334" w:rsidRDefault="00B85334" w:rsidP="00B85334">
            <w:pPr>
              <w:ind w:firstLine="318"/>
              <w:jc w:val="both"/>
              <w:rPr>
                <w:color w:val="000000"/>
                <w:lang w:val="kk-KZ"/>
              </w:rPr>
            </w:pPr>
            <w:r>
              <w:rPr>
                <w:color w:val="000000"/>
                <w:lang w:val="kk-KZ"/>
              </w:rPr>
              <w:t>9</w:t>
            </w:r>
            <w:r w:rsidR="00E02AE0" w:rsidRPr="00E80F1C">
              <w:rPr>
                <w:color w:val="000000"/>
                <w:lang w:val="kk-KZ"/>
              </w:rPr>
              <w:t xml:space="preserve">. </w:t>
            </w:r>
            <w:r w:rsidRPr="00B85334">
              <w:rPr>
                <w:color w:val="000000"/>
                <w:lang w:val="kk-KZ"/>
              </w:rPr>
              <w:t>Директорлар кеңесінің (байқау кеңесінің) жанындағы комитеттерге төрағалық еткені және мүше болғаны үшін қосымша тіркелген сыйақы төленеді.</w:t>
            </w:r>
          </w:p>
          <w:p w14:paraId="223A7693" w14:textId="77777777" w:rsidR="00B85334" w:rsidRPr="00B85334" w:rsidRDefault="00B85334" w:rsidP="00B85334">
            <w:pPr>
              <w:ind w:firstLine="318"/>
              <w:jc w:val="both"/>
              <w:rPr>
                <w:b/>
                <w:color w:val="000000"/>
                <w:lang w:val="kk-KZ"/>
              </w:rPr>
            </w:pPr>
            <w:r w:rsidRPr="00B85334">
              <w:rPr>
                <w:color w:val="000000"/>
                <w:lang w:val="kk-KZ"/>
              </w:rPr>
              <w:t xml:space="preserve">      </w:t>
            </w:r>
            <w:r w:rsidRPr="00B85334">
              <w:rPr>
                <w:b/>
                <w:color w:val="000000"/>
                <w:lang w:val="kk-KZ"/>
              </w:rPr>
              <w:t>Комитетке төрағалық еткені үшін белгіленген жылдық сыйақының 10%-нан аспайтын мөлшерде қосымша сыйақы төленеді.</w:t>
            </w:r>
          </w:p>
          <w:p w14:paraId="37E3AE3C" w14:textId="77777777" w:rsidR="00B85334" w:rsidRPr="00B85334" w:rsidRDefault="00B85334" w:rsidP="00B85334">
            <w:pPr>
              <w:ind w:firstLine="318"/>
              <w:jc w:val="both"/>
              <w:rPr>
                <w:b/>
                <w:color w:val="000000"/>
                <w:lang w:val="kk-KZ"/>
              </w:rPr>
            </w:pPr>
            <w:r w:rsidRPr="00B85334">
              <w:rPr>
                <w:b/>
                <w:color w:val="000000"/>
                <w:lang w:val="kk-KZ"/>
              </w:rPr>
              <w:t>      Комитетке мүше болғаны үшін директорлар кеңесі мүшелерінің сыйақысы ескеріле отырып, комитеттің әрбір отырысына қатысқаны үшін сыйақы төленеді. Комитет отырыстарына қатысқаны үшін сыйақының шекті мөлшері 100 айлық есептік көрсеткішке дейін белгіленеді.</w:t>
            </w:r>
          </w:p>
          <w:p w14:paraId="1AF87112" w14:textId="14CAB05B" w:rsidR="00E02AE0" w:rsidRPr="00E80F1C" w:rsidRDefault="00E02AE0" w:rsidP="00E02AE0">
            <w:pPr>
              <w:ind w:firstLine="318"/>
              <w:jc w:val="both"/>
              <w:rPr>
                <w:color w:val="000000"/>
                <w:lang w:val="kk-KZ"/>
              </w:rPr>
            </w:pPr>
          </w:p>
        </w:tc>
        <w:tc>
          <w:tcPr>
            <w:tcW w:w="4253" w:type="dxa"/>
          </w:tcPr>
          <w:p w14:paraId="4816709E" w14:textId="6694C800" w:rsidR="00E02AE0" w:rsidRPr="00E80F1C" w:rsidRDefault="00B85334" w:rsidP="00E02AE0">
            <w:pPr>
              <w:ind w:firstLine="322"/>
              <w:jc w:val="both"/>
              <w:rPr>
                <w:color w:val="000000"/>
                <w:lang w:val="kk-KZ"/>
              </w:rPr>
            </w:pPr>
            <w:r>
              <w:rPr>
                <w:color w:val="000000"/>
                <w:lang w:val="kk-KZ"/>
              </w:rPr>
              <w:t>8</w:t>
            </w:r>
            <w:r w:rsidR="00E02AE0" w:rsidRPr="00E80F1C">
              <w:rPr>
                <w:color w:val="000000"/>
                <w:lang w:val="kk-KZ"/>
              </w:rPr>
              <w:t>. Директорлар кеңесінің (</w:t>
            </w:r>
            <w:r w:rsidRPr="00E80F1C">
              <w:rPr>
                <w:color w:val="000000"/>
                <w:lang w:val="kk-KZ"/>
              </w:rPr>
              <w:t xml:space="preserve">байқау </w:t>
            </w:r>
            <w:r w:rsidR="00E02AE0" w:rsidRPr="00E80F1C">
              <w:rPr>
                <w:color w:val="000000"/>
                <w:lang w:val="kk-KZ"/>
              </w:rPr>
              <w:t>кеңесінің) жанындағы комитеттерге төрағалық еткені және мүшелік еткені үшін қосымша тіркелген сыйақы төленеді.</w:t>
            </w:r>
          </w:p>
          <w:p w14:paraId="294781B1" w14:textId="77777777" w:rsidR="00E02AE0" w:rsidRPr="00E80F1C" w:rsidRDefault="00E02AE0" w:rsidP="00E02AE0">
            <w:pPr>
              <w:ind w:firstLine="322"/>
              <w:jc w:val="both"/>
              <w:rPr>
                <w:b/>
                <w:lang w:val="kk-KZ"/>
              </w:rPr>
            </w:pPr>
            <w:r w:rsidRPr="00E80F1C">
              <w:rPr>
                <w:b/>
                <w:lang w:val="kk-KZ"/>
              </w:rPr>
              <w:t>Комитетке төрағалық еткені үшін белгіленген жылдық сыйақының 10 (он) пайызынан аспайтын мөлшерде қосымша сыйақы төленеді.</w:t>
            </w:r>
          </w:p>
          <w:p w14:paraId="1FEB3644" w14:textId="3747252A" w:rsidR="00E02AE0" w:rsidRPr="00E80F1C" w:rsidRDefault="00E02AE0" w:rsidP="00E02AE0">
            <w:pPr>
              <w:ind w:firstLine="322"/>
              <w:jc w:val="both"/>
              <w:rPr>
                <w:b/>
                <w:lang w:val="kk-KZ"/>
              </w:rPr>
            </w:pPr>
            <w:r w:rsidRPr="00E80F1C">
              <w:rPr>
                <w:b/>
                <w:lang w:val="kk-KZ"/>
              </w:rPr>
              <w:t>Комитетке мүшелік үшін Директорлар кеңесі мүшелерінің сыйақысын ескере отырып, Комитеттің әрбір отырысына қатысқаны үшін сыйақы төленеді. Комитет отырысына қатысқаны үшін сыйақының шекті мөлшері 100 (жүз) айлық есептік көрсеткішке дейін белгіленеді.</w:t>
            </w:r>
          </w:p>
        </w:tc>
        <w:tc>
          <w:tcPr>
            <w:tcW w:w="4111" w:type="dxa"/>
            <w:gridSpan w:val="2"/>
          </w:tcPr>
          <w:p w14:paraId="1D8D9284" w14:textId="28B00ADE" w:rsidR="00E02AE0" w:rsidRPr="00E80F1C" w:rsidRDefault="00E02AE0" w:rsidP="00E02AE0">
            <w:pPr>
              <w:widowControl w:val="0"/>
              <w:ind w:firstLine="292"/>
              <w:jc w:val="both"/>
              <w:rPr>
                <w:bCs/>
                <w:lang w:val="kk-KZ"/>
              </w:rPr>
            </w:pPr>
            <w:r w:rsidRPr="00E80F1C">
              <w:rPr>
                <w:bCs/>
                <w:lang w:val="kk-KZ"/>
              </w:rPr>
              <w:t>Негіздеме салыстырмалы кестенің 1-позициясында келтірілген.</w:t>
            </w:r>
          </w:p>
        </w:tc>
      </w:tr>
      <w:tr w:rsidR="00E02AE0" w:rsidRPr="00C77656" w14:paraId="58AA05D3" w14:textId="77777777" w:rsidTr="00C77656">
        <w:trPr>
          <w:jc w:val="center"/>
        </w:trPr>
        <w:tc>
          <w:tcPr>
            <w:tcW w:w="561" w:type="dxa"/>
            <w:vAlign w:val="center"/>
          </w:tcPr>
          <w:p w14:paraId="7153E527"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3A8B02B4" w14:textId="00D85FE8" w:rsidR="00E02AE0" w:rsidRPr="00E80F1C" w:rsidRDefault="00E02AE0" w:rsidP="002504A7">
            <w:pPr>
              <w:widowControl w:val="0"/>
              <w:jc w:val="center"/>
              <w:rPr>
                <w:bCs/>
                <w:lang w:val="kk-KZ" w:eastAsia="en-US"/>
              </w:rPr>
            </w:pPr>
            <w:r w:rsidRPr="00E80F1C">
              <w:rPr>
                <w:bCs/>
                <w:lang w:val="kk-KZ" w:eastAsia="en-US"/>
              </w:rPr>
              <w:t xml:space="preserve"> </w:t>
            </w:r>
            <w:r w:rsidR="002504A7">
              <w:rPr>
                <w:bCs/>
                <w:lang w:val="kk-KZ" w:eastAsia="en-US"/>
              </w:rPr>
              <w:t>9</w:t>
            </w:r>
            <w:r w:rsidRPr="00E80F1C">
              <w:rPr>
                <w:bCs/>
                <w:lang w:val="kk-KZ" w:eastAsia="en-US"/>
              </w:rPr>
              <w:t xml:space="preserve"> тармақ</w:t>
            </w:r>
          </w:p>
        </w:tc>
        <w:tc>
          <w:tcPr>
            <w:tcW w:w="4510" w:type="dxa"/>
            <w:gridSpan w:val="3"/>
          </w:tcPr>
          <w:p w14:paraId="01F37ED9" w14:textId="45BB8D5C" w:rsidR="00E02AE0" w:rsidRPr="00B85334" w:rsidRDefault="00B85334" w:rsidP="00E02AE0">
            <w:pPr>
              <w:ind w:firstLine="318"/>
              <w:jc w:val="both"/>
              <w:rPr>
                <w:color w:val="000000"/>
                <w:lang w:val="kk-KZ"/>
              </w:rPr>
            </w:pPr>
            <w:r w:rsidRPr="00B85334">
              <w:rPr>
                <w:b/>
                <w:color w:val="000000"/>
                <w:lang w:val="kk-KZ"/>
              </w:rPr>
              <w:t>10.</w:t>
            </w:r>
            <w:r>
              <w:rPr>
                <w:color w:val="000000"/>
                <w:lang w:val="kk-KZ"/>
              </w:rPr>
              <w:t xml:space="preserve"> </w:t>
            </w:r>
            <w:r w:rsidRPr="00B85334">
              <w:rPr>
                <w:color w:val="000000"/>
                <w:lang w:val="kk-KZ"/>
              </w:rPr>
              <w:t>Директорлар кеңесі (байқау кеңесі) мүшелерінің жылдық тіркелген және қосымша сыйақысының сомасы акционерлердің (жалғыз акционердің) жалпы жиналысының немесе қатысушылардың (жалғыз қатысушының) жалпы жиналысының шешімімен белгіленеді.</w:t>
            </w:r>
          </w:p>
        </w:tc>
        <w:tc>
          <w:tcPr>
            <w:tcW w:w="4253" w:type="dxa"/>
          </w:tcPr>
          <w:p w14:paraId="7555FAEF" w14:textId="5A702373" w:rsidR="00E02AE0" w:rsidRPr="00E80F1C" w:rsidRDefault="00B85334" w:rsidP="00E02AE0">
            <w:pPr>
              <w:ind w:firstLine="322"/>
              <w:jc w:val="both"/>
              <w:rPr>
                <w:lang w:val="kk-KZ"/>
              </w:rPr>
            </w:pPr>
            <w:r w:rsidRPr="00B85334">
              <w:rPr>
                <w:b/>
                <w:lang w:val="kk-KZ"/>
              </w:rPr>
              <w:t>9</w:t>
            </w:r>
            <w:r w:rsidR="00E02AE0" w:rsidRPr="00B85334">
              <w:rPr>
                <w:b/>
                <w:lang w:val="kk-KZ"/>
              </w:rPr>
              <w:t>.</w:t>
            </w:r>
            <w:r w:rsidR="00E02AE0" w:rsidRPr="00E80F1C">
              <w:rPr>
                <w:lang w:val="kk-KZ"/>
              </w:rPr>
              <w:t xml:space="preserve"> Директорлар кеңесінің (Байқау кеңесінің) мүшелері Директорлар кеңесі комитетінің (Байқау кеңесінің) өткізілген күндізгі және сырттай отырыстарының жартысынан азына қатысқан жағдайда, ауру, демалыс және іссапар жағдайларын қоспағанда, сыйақы 50 (елу) пайызға азаяды.</w:t>
            </w:r>
          </w:p>
        </w:tc>
        <w:tc>
          <w:tcPr>
            <w:tcW w:w="4111" w:type="dxa"/>
            <w:gridSpan w:val="2"/>
          </w:tcPr>
          <w:p w14:paraId="7E889431" w14:textId="1D8C3774" w:rsidR="00E02AE0" w:rsidRPr="00E80F1C" w:rsidRDefault="00B85334" w:rsidP="00E02AE0">
            <w:pPr>
              <w:widowControl w:val="0"/>
              <w:ind w:firstLine="292"/>
              <w:jc w:val="both"/>
              <w:rPr>
                <w:bCs/>
                <w:lang w:val="kk-KZ"/>
              </w:rPr>
            </w:pPr>
            <w:r>
              <w:rPr>
                <w:bCs/>
                <w:lang w:val="kk-KZ"/>
              </w:rPr>
              <w:t>Заңнамалық техника</w:t>
            </w:r>
            <w:bookmarkStart w:id="1" w:name="_GoBack"/>
            <w:bookmarkEnd w:id="1"/>
          </w:p>
        </w:tc>
      </w:tr>
      <w:tr w:rsidR="00E02AE0" w:rsidRPr="00C77656" w14:paraId="7C49E7AE" w14:textId="77777777" w:rsidTr="00C77656">
        <w:trPr>
          <w:jc w:val="center"/>
        </w:trPr>
        <w:tc>
          <w:tcPr>
            <w:tcW w:w="561" w:type="dxa"/>
            <w:vAlign w:val="center"/>
          </w:tcPr>
          <w:p w14:paraId="0DAE4A65"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7268B6E4" w14:textId="07F3E31E" w:rsidR="00E02AE0" w:rsidRPr="00E80F1C" w:rsidRDefault="00E02AE0" w:rsidP="002504A7">
            <w:pPr>
              <w:widowControl w:val="0"/>
              <w:jc w:val="center"/>
              <w:rPr>
                <w:bCs/>
                <w:lang w:val="kk-KZ" w:eastAsia="en-US"/>
              </w:rPr>
            </w:pPr>
            <w:r w:rsidRPr="00E80F1C">
              <w:rPr>
                <w:bCs/>
                <w:lang w:val="kk-KZ" w:eastAsia="en-US"/>
              </w:rPr>
              <w:t xml:space="preserve"> </w:t>
            </w:r>
            <w:r w:rsidR="002504A7">
              <w:rPr>
                <w:bCs/>
                <w:lang w:val="kk-KZ" w:eastAsia="en-US"/>
              </w:rPr>
              <w:t>10</w:t>
            </w:r>
            <w:r w:rsidRPr="00E80F1C">
              <w:rPr>
                <w:bCs/>
                <w:lang w:val="kk-KZ" w:eastAsia="en-US"/>
              </w:rPr>
              <w:t xml:space="preserve"> тармақ</w:t>
            </w:r>
          </w:p>
        </w:tc>
        <w:tc>
          <w:tcPr>
            <w:tcW w:w="4510" w:type="dxa"/>
            <w:gridSpan w:val="3"/>
          </w:tcPr>
          <w:p w14:paraId="363D3D7E" w14:textId="6697134A" w:rsidR="00E02AE0" w:rsidRPr="00E80F1C" w:rsidRDefault="00B85334" w:rsidP="00E02AE0">
            <w:pPr>
              <w:ind w:firstLine="318"/>
              <w:jc w:val="both"/>
              <w:rPr>
                <w:color w:val="000000"/>
                <w:lang w:val="kk-KZ"/>
              </w:rPr>
            </w:pPr>
            <w:r>
              <w:rPr>
                <w:color w:val="000000"/>
                <w:lang w:val="kk-KZ"/>
              </w:rPr>
              <w:t>11.</w:t>
            </w:r>
            <w:r w:rsidRPr="00E80F1C">
              <w:rPr>
                <w:color w:val="000000"/>
                <w:lang w:val="kk-KZ"/>
              </w:rPr>
              <w:t xml:space="preserve"> Директорлар кеңесінің мүшелері Директорлар кеңесі комитетінің (Байқау </w:t>
            </w:r>
            <w:r w:rsidRPr="00E80F1C">
              <w:rPr>
                <w:color w:val="000000"/>
                <w:lang w:val="kk-KZ"/>
              </w:rPr>
              <w:lastRenderedPageBreak/>
              <w:t>кеңесінің) өткізілген күндізгі және сырттай отырыстарының жартысынан азына қатысқан жағдайда, ауру, демалыс және іссапар жағдайларын қоспағанда, сыйақы 50% - ға (елу пайыз) азаяды.</w:t>
            </w:r>
          </w:p>
        </w:tc>
        <w:tc>
          <w:tcPr>
            <w:tcW w:w="4253" w:type="dxa"/>
          </w:tcPr>
          <w:p w14:paraId="797CF8DC" w14:textId="2C42988A" w:rsidR="00E02AE0" w:rsidRPr="00E80F1C" w:rsidRDefault="00E02AE0" w:rsidP="00E02AE0">
            <w:pPr>
              <w:ind w:firstLine="322"/>
              <w:jc w:val="both"/>
              <w:rPr>
                <w:lang w:val="kk-KZ"/>
              </w:rPr>
            </w:pPr>
          </w:p>
        </w:tc>
        <w:tc>
          <w:tcPr>
            <w:tcW w:w="4111" w:type="dxa"/>
            <w:gridSpan w:val="2"/>
          </w:tcPr>
          <w:p w14:paraId="4A64136C" w14:textId="30213910" w:rsidR="00E02AE0" w:rsidRPr="00E80F1C" w:rsidRDefault="00E02AE0" w:rsidP="00E02AE0">
            <w:pPr>
              <w:widowControl w:val="0"/>
              <w:ind w:firstLine="292"/>
              <w:jc w:val="both"/>
              <w:rPr>
                <w:bCs/>
                <w:lang w:val="kk-KZ"/>
              </w:rPr>
            </w:pPr>
            <w:r w:rsidRPr="00E80F1C">
              <w:rPr>
                <w:bCs/>
                <w:lang w:val="kk-KZ"/>
              </w:rPr>
              <w:t>Негіздеме салыстырмалы кестенің 1-позициясында келтірілген.</w:t>
            </w:r>
          </w:p>
        </w:tc>
      </w:tr>
      <w:tr w:rsidR="002504A7" w:rsidRPr="00C77656" w14:paraId="6A7573BC" w14:textId="77777777" w:rsidTr="00C77656">
        <w:trPr>
          <w:jc w:val="center"/>
        </w:trPr>
        <w:tc>
          <w:tcPr>
            <w:tcW w:w="561" w:type="dxa"/>
            <w:vAlign w:val="center"/>
          </w:tcPr>
          <w:p w14:paraId="3A2684CF" w14:textId="77777777" w:rsidR="002504A7" w:rsidRPr="00E80F1C" w:rsidRDefault="002504A7" w:rsidP="002504A7">
            <w:pPr>
              <w:pStyle w:val="a5"/>
              <w:widowControl w:val="0"/>
              <w:numPr>
                <w:ilvl w:val="0"/>
                <w:numId w:val="3"/>
              </w:numPr>
              <w:rPr>
                <w:bCs/>
                <w:sz w:val="24"/>
                <w:szCs w:val="24"/>
                <w:lang w:val="kk-KZ"/>
              </w:rPr>
            </w:pPr>
          </w:p>
        </w:tc>
        <w:tc>
          <w:tcPr>
            <w:tcW w:w="1728" w:type="dxa"/>
            <w:gridSpan w:val="2"/>
          </w:tcPr>
          <w:p w14:paraId="72C1DDFA" w14:textId="74333B80" w:rsidR="002504A7" w:rsidRPr="00E80F1C" w:rsidRDefault="002504A7" w:rsidP="002504A7">
            <w:pPr>
              <w:widowControl w:val="0"/>
              <w:jc w:val="center"/>
              <w:rPr>
                <w:bCs/>
                <w:lang w:val="kk-KZ" w:eastAsia="en-US"/>
              </w:rPr>
            </w:pPr>
            <w:r>
              <w:rPr>
                <w:bCs/>
                <w:lang w:val="kk-KZ" w:eastAsia="en-US"/>
              </w:rPr>
              <w:t>11 тармақ</w:t>
            </w:r>
          </w:p>
        </w:tc>
        <w:tc>
          <w:tcPr>
            <w:tcW w:w="4510" w:type="dxa"/>
            <w:gridSpan w:val="3"/>
          </w:tcPr>
          <w:p w14:paraId="126DA56D" w14:textId="02734665" w:rsidR="002504A7" w:rsidRPr="00B85334" w:rsidRDefault="00B85334" w:rsidP="002504A7">
            <w:pPr>
              <w:ind w:firstLine="318"/>
              <w:jc w:val="both"/>
              <w:rPr>
                <w:color w:val="000000"/>
                <w:lang w:val="kk-KZ"/>
              </w:rPr>
            </w:pPr>
            <w:r w:rsidRPr="00B85334">
              <w:rPr>
                <w:color w:val="000000"/>
                <w:lang w:val="kk-KZ"/>
              </w:rPr>
              <w:t>12. Директорлар кеңесінің (байқау кеңесінің) мүшелеріне директорлар кеңесінің (байқау кеңесінің) отырыстарына, сондай-ақ директорлар кеңесі (байқау кеңесі) төрағасының не оның міндетін атқарушы адамның мақұлдауымен акционер бастама жасаған, директорлар кеңесі (байқау кеңесі) мүшесінің тұрақты тұрғылықты жерінен тыс жерде өткізілетін кездесулер мен іс-шараларға шығуына байланысты шығыстары өтеледі.</w:t>
            </w:r>
          </w:p>
        </w:tc>
        <w:tc>
          <w:tcPr>
            <w:tcW w:w="4253" w:type="dxa"/>
          </w:tcPr>
          <w:p w14:paraId="137005C4" w14:textId="77777777" w:rsidR="002504A7" w:rsidRPr="00E80F1C" w:rsidRDefault="002504A7" w:rsidP="002504A7">
            <w:pPr>
              <w:ind w:firstLine="322"/>
              <w:jc w:val="both"/>
              <w:rPr>
                <w:lang w:val="kk-KZ"/>
              </w:rPr>
            </w:pPr>
          </w:p>
        </w:tc>
        <w:tc>
          <w:tcPr>
            <w:tcW w:w="4111" w:type="dxa"/>
            <w:gridSpan w:val="2"/>
          </w:tcPr>
          <w:p w14:paraId="4B99E866" w14:textId="4283CE63" w:rsidR="002504A7" w:rsidRPr="00E80F1C" w:rsidRDefault="002504A7" w:rsidP="002504A7">
            <w:pPr>
              <w:widowControl w:val="0"/>
              <w:ind w:firstLine="292"/>
              <w:jc w:val="both"/>
              <w:rPr>
                <w:bCs/>
                <w:lang w:val="kk-KZ"/>
              </w:rPr>
            </w:pPr>
            <w:r w:rsidRPr="00E27DF4">
              <w:rPr>
                <w:bCs/>
                <w:lang w:val="kk-KZ"/>
              </w:rPr>
              <w:t>Негіздеме салыстырмалы кестенің 1-позициясында келтірілген.</w:t>
            </w:r>
          </w:p>
        </w:tc>
      </w:tr>
      <w:tr w:rsidR="002504A7" w:rsidRPr="00C77656" w14:paraId="135EF85A" w14:textId="77777777" w:rsidTr="00C77656">
        <w:trPr>
          <w:jc w:val="center"/>
        </w:trPr>
        <w:tc>
          <w:tcPr>
            <w:tcW w:w="561" w:type="dxa"/>
            <w:vAlign w:val="center"/>
          </w:tcPr>
          <w:p w14:paraId="36F1638B" w14:textId="77777777" w:rsidR="002504A7" w:rsidRPr="00E80F1C" w:rsidRDefault="002504A7" w:rsidP="002504A7">
            <w:pPr>
              <w:pStyle w:val="a5"/>
              <w:widowControl w:val="0"/>
              <w:numPr>
                <w:ilvl w:val="0"/>
                <w:numId w:val="3"/>
              </w:numPr>
              <w:rPr>
                <w:bCs/>
                <w:sz w:val="24"/>
                <w:szCs w:val="24"/>
                <w:lang w:val="kk-KZ"/>
              </w:rPr>
            </w:pPr>
          </w:p>
        </w:tc>
        <w:tc>
          <w:tcPr>
            <w:tcW w:w="1728" w:type="dxa"/>
            <w:gridSpan w:val="2"/>
          </w:tcPr>
          <w:p w14:paraId="6584A7A8" w14:textId="77600C67" w:rsidR="002504A7" w:rsidRPr="00E80F1C" w:rsidRDefault="002504A7" w:rsidP="002504A7">
            <w:pPr>
              <w:widowControl w:val="0"/>
              <w:jc w:val="center"/>
              <w:rPr>
                <w:bCs/>
                <w:lang w:val="kk-KZ" w:eastAsia="en-US"/>
              </w:rPr>
            </w:pPr>
            <w:r>
              <w:rPr>
                <w:bCs/>
                <w:lang w:val="kk-KZ" w:eastAsia="en-US"/>
              </w:rPr>
              <w:t>12 тармақ</w:t>
            </w:r>
          </w:p>
        </w:tc>
        <w:tc>
          <w:tcPr>
            <w:tcW w:w="4510" w:type="dxa"/>
            <w:gridSpan w:val="3"/>
          </w:tcPr>
          <w:p w14:paraId="2D20C1E8" w14:textId="59FC87E1" w:rsidR="002504A7" w:rsidRPr="00E80F1C" w:rsidRDefault="00B85334" w:rsidP="002504A7">
            <w:pPr>
              <w:ind w:firstLine="318"/>
              <w:jc w:val="both"/>
              <w:rPr>
                <w:color w:val="000000"/>
                <w:lang w:val="kk-KZ"/>
              </w:rPr>
            </w:pPr>
            <w:r w:rsidRPr="00E80F1C">
              <w:rPr>
                <w:color w:val="000000"/>
                <w:lang w:val="kk-KZ"/>
              </w:rPr>
              <w:t>13. Шығындарды өтеуді компания компанияның ішкі құжаттарында көзделген компанияның іссапар шығыстарын өтеу нормалары шегінде жүргізеді.</w:t>
            </w:r>
          </w:p>
        </w:tc>
        <w:tc>
          <w:tcPr>
            <w:tcW w:w="4253" w:type="dxa"/>
          </w:tcPr>
          <w:p w14:paraId="5CBBAE02" w14:textId="11E2A663" w:rsidR="002504A7" w:rsidRPr="00E80F1C" w:rsidRDefault="00B85334" w:rsidP="002504A7">
            <w:pPr>
              <w:ind w:firstLine="322"/>
              <w:jc w:val="both"/>
              <w:rPr>
                <w:lang w:val="kk-KZ"/>
              </w:rPr>
            </w:pPr>
            <w:r w:rsidRPr="00E80F1C">
              <w:rPr>
                <w:lang w:val="kk-KZ"/>
              </w:rPr>
              <w:t>13. Осы Қағидалардың 12-тармағында көрсетілген шығыстарды өтеуді компания компанияның ішкі құжаттарында көзделген компанияның іссапар шығыстарын өтеу нормалары шегінде жүргізеді.</w:t>
            </w:r>
          </w:p>
        </w:tc>
        <w:tc>
          <w:tcPr>
            <w:tcW w:w="4111" w:type="dxa"/>
            <w:gridSpan w:val="2"/>
          </w:tcPr>
          <w:p w14:paraId="270F5C91" w14:textId="559170F9" w:rsidR="002504A7" w:rsidRPr="00E80F1C" w:rsidRDefault="002504A7" w:rsidP="002504A7">
            <w:pPr>
              <w:widowControl w:val="0"/>
              <w:ind w:firstLine="292"/>
              <w:jc w:val="both"/>
              <w:rPr>
                <w:bCs/>
                <w:lang w:val="kk-KZ"/>
              </w:rPr>
            </w:pPr>
            <w:r w:rsidRPr="00E27DF4">
              <w:rPr>
                <w:bCs/>
                <w:lang w:val="kk-KZ"/>
              </w:rPr>
              <w:t>Негіздеме салыстырмалы кестенің 1-позициясында келтірілген.</w:t>
            </w:r>
          </w:p>
        </w:tc>
      </w:tr>
      <w:tr w:rsidR="00E02AE0" w:rsidRPr="00C77656" w14:paraId="2FEB882D" w14:textId="77777777" w:rsidTr="00C77656">
        <w:trPr>
          <w:jc w:val="center"/>
        </w:trPr>
        <w:tc>
          <w:tcPr>
            <w:tcW w:w="15163" w:type="dxa"/>
            <w:gridSpan w:val="9"/>
            <w:vAlign w:val="center"/>
          </w:tcPr>
          <w:p w14:paraId="67868D67" w14:textId="2D99D905" w:rsidR="00E02AE0" w:rsidRPr="00E80F1C" w:rsidRDefault="00E02AE0" w:rsidP="00E02AE0">
            <w:pPr>
              <w:widowControl w:val="0"/>
              <w:ind w:firstLine="292"/>
              <w:jc w:val="center"/>
              <w:rPr>
                <w:b/>
                <w:lang w:val="kk-KZ"/>
              </w:rPr>
            </w:pPr>
            <w:r w:rsidRPr="00E80F1C">
              <w:rPr>
                <w:b/>
                <w:lang w:val="kk-KZ"/>
              </w:rPr>
              <w:t>Ұлттық әл-ауқат қоры мен Бірыңғай жинақтаушы зейнетақы қорын қоспағанда, мемлекет ұсынатын жарғылық капиталға мемлекет жүз пайыз қатысатын акционерлік қоғамдардың (жауапкершілігі шектеулі серіктестіктердің) Директорлар кеңесінің (байқау кеңестерінің) мүшелігіне кандидаттарға қойылатын ең төменгі талаптар</w:t>
            </w:r>
          </w:p>
        </w:tc>
      </w:tr>
      <w:tr w:rsidR="00E02AE0" w:rsidRPr="00C77656" w14:paraId="74278789" w14:textId="77777777" w:rsidTr="00C77656">
        <w:trPr>
          <w:jc w:val="center"/>
        </w:trPr>
        <w:tc>
          <w:tcPr>
            <w:tcW w:w="561" w:type="dxa"/>
            <w:vAlign w:val="center"/>
          </w:tcPr>
          <w:p w14:paraId="3A49E90F"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407EBF30" w14:textId="47A589D8" w:rsidR="00E02AE0" w:rsidRPr="00E80F1C" w:rsidRDefault="00E02AE0" w:rsidP="00E02AE0">
            <w:pPr>
              <w:widowControl w:val="0"/>
              <w:jc w:val="center"/>
              <w:rPr>
                <w:bCs/>
                <w:lang w:val="kk-KZ" w:eastAsia="en-US"/>
              </w:rPr>
            </w:pPr>
            <w:r w:rsidRPr="00E80F1C">
              <w:rPr>
                <w:bCs/>
                <w:lang w:val="kk-KZ" w:eastAsia="en-US"/>
              </w:rPr>
              <w:t>4-тармақтың 4)тармақшасы</w:t>
            </w:r>
          </w:p>
        </w:tc>
        <w:tc>
          <w:tcPr>
            <w:tcW w:w="4510" w:type="dxa"/>
            <w:gridSpan w:val="3"/>
          </w:tcPr>
          <w:p w14:paraId="2BD55F56" w14:textId="77777777" w:rsidR="00E02AE0" w:rsidRPr="00E80F1C" w:rsidRDefault="00E02AE0" w:rsidP="00E02AE0">
            <w:pPr>
              <w:ind w:firstLine="318"/>
              <w:jc w:val="both"/>
              <w:rPr>
                <w:color w:val="000000"/>
                <w:lang w:val="kk-KZ"/>
              </w:rPr>
            </w:pPr>
            <w:r w:rsidRPr="00E80F1C">
              <w:rPr>
                <w:color w:val="000000"/>
                <w:lang w:val="kk-KZ"/>
              </w:rPr>
              <w:t>4. Компанияның Директорлар кеңесінің (Байқау кеңесінің) мүшелігіне адам сайланбайды:</w:t>
            </w:r>
          </w:p>
          <w:p w14:paraId="0FC7270F" w14:textId="33B72987" w:rsidR="00E02AE0" w:rsidRPr="00E80F1C" w:rsidRDefault="00E02AE0" w:rsidP="00E02AE0">
            <w:pPr>
              <w:ind w:firstLine="318"/>
              <w:jc w:val="both"/>
              <w:rPr>
                <w:color w:val="000000"/>
                <w:lang w:val="kk-KZ"/>
              </w:rPr>
            </w:pPr>
            <w:r w:rsidRPr="00E80F1C">
              <w:rPr>
                <w:color w:val="000000"/>
                <w:lang w:val="kk-KZ"/>
              </w:rPr>
              <w:t>...</w:t>
            </w:r>
          </w:p>
          <w:p w14:paraId="59796D00" w14:textId="24678F20" w:rsidR="00E02AE0" w:rsidRPr="00E80F1C" w:rsidRDefault="00E02AE0" w:rsidP="00E02AE0">
            <w:pPr>
              <w:ind w:firstLine="318"/>
              <w:jc w:val="both"/>
              <w:rPr>
                <w:color w:val="000000"/>
                <w:lang w:val="kk-KZ"/>
              </w:rPr>
            </w:pPr>
            <w:r w:rsidRPr="00E80F1C">
              <w:rPr>
                <w:color w:val="000000"/>
                <w:lang w:val="kk-KZ"/>
              </w:rPr>
              <w:t xml:space="preserve">4) «Акционерлік қоғамдар туралы» </w:t>
            </w:r>
            <w:r w:rsidRPr="00E80F1C">
              <w:rPr>
                <w:color w:val="000000"/>
                <w:lang w:val="kk-KZ"/>
              </w:rPr>
              <w:lastRenderedPageBreak/>
              <w:t>Заңның 64-бабына сәйкес директорлар Кеңесінде (байқау кеңестерінде), акцияларға иелік ететін акционерлермен (мүшелермен), Басқарма (атқарушы орган) мүшелерімен жұмыс істеуден басқа байланысты.</w:t>
            </w:r>
          </w:p>
        </w:tc>
        <w:tc>
          <w:tcPr>
            <w:tcW w:w="4253" w:type="dxa"/>
          </w:tcPr>
          <w:p w14:paraId="141B09C3" w14:textId="77777777" w:rsidR="00E02AE0" w:rsidRPr="00E80F1C" w:rsidRDefault="00E02AE0" w:rsidP="00E02AE0">
            <w:pPr>
              <w:ind w:firstLine="322"/>
              <w:jc w:val="both"/>
              <w:rPr>
                <w:lang w:val="kk-KZ"/>
              </w:rPr>
            </w:pPr>
            <w:r w:rsidRPr="00E80F1C">
              <w:rPr>
                <w:lang w:val="kk-KZ"/>
              </w:rPr>
              <w:lastRenderedPageBreak/>
              <w:t>4. Компанияның Директорлар кеңесінің (Байқау кеңесінің) мүшелігіне адам сайланбайды:</w:t>
            </w:r>
          </w:p>
          <w:p w14:paraId="182D64BE" w14:textId="6C522B8B" w:rsidR="00E02AE0" w:rsidRPr="00E80F1C" w:rsidRDefault="00E02AE0" w:rsidP="00E02AE0">
            <w:pPr>
              <w:ind w:firstLine="322"/>
              <w:jc w:val="both"/>
              <w:rPr>
                <w:lang w:val="kk-KZ"/>
              </w:rPr>
            </w:pPr>
            <w:r w:rsidRPr="00E80F1C">
              <w:rPr>
                <w:lang w:val="kk-KZ"/>
              </w:rPr>
              <w:t>...</w:t>
            </w:r>
          </w:p>
          <w:p w14:paraId="22578DAA" w14:textId="145ED1B2" w:rsidR="00E02AE0" w:rsidRPr="00E80F1C" w:rsidRDefault="00E02AE0" w:rsidP="00E02AE0">
            <w:pPr>
              <w:ind w:firstLine="322"/>
              <w:jc w:val="both"/>
              <w:rPr>
                <w:lang w:val="kk-KZ"/>
              </w:rPr>
            </w:pPr>
            <w:r w:rsidRPr="00E80F1C">
              <w:rPr>
                <w:lang w:val="kk-KZ"/>
              </w:rPr>
              <w:t xml:space="preserve">4) Директорлар кеңесінде (байқау </w:t>
            </w:r>
            <w:r w:rsidRPr="00E80F1C">
              <w:rPr>
                <w:lang w:val="kk-KZ"/>
              </w:rPr>
              <w:lastRenderedPageBreak/>
              <w:t xml:space="preserve">кеңестерінде) жұмыс істеуден басқа, «Акционерлік қоғамдар туралы» Қазақстан Республикасы Заңының 64-бабына және </w:t>
            </w:r>
            <w:r w:rsidRPr="00E80F1C">
              <w:rPr>
                <w:b/>
                <w:lang w:val="kk-KZ"/>
              </w:rPr>
              <w:t>«жауапкершілігі шектеулі және қосымша серіктестіктер туралы» Қазақстан Республикасы Заңының 12-1) - бабына сәйкес акцияларға иелік ететін акционерлермен (мүшелермен), Басқарма (атқарушы орган) мүшелерімен байланысты мемлекет қатысатын коммерциялық емес акционерлік қоғамда «Акционерлік қоғамдар туралы» Заңның 64-бабында айқындалған аффилиирлену критерийлері бойынша;</w:t>
            </w:r>
          </w:p>
        </w:tc>
        <w:tc>
          <w:tcPr>
            <w:tcW w:w="4111" w:type="dxa"/>
            <w:gridSpan w:val="2"/>
          </w:tcPr>
          <w:p w14:paraId="13E2857B" w14:textId="597116FE" w:rsidR="00E02AE0" w:rsidRPr="00E80F1C" w:rsidRDefault="00E02AE0" w:rsidP="00E02AE0">
            <w:pPr>
              <w:widowControl w:val="0"/>
              <w:ind w:firstLine="292"/>
              <w:jc w:val="both"/>
              <w:rPr>
                <w:bCs/>
                <w:lang w:val="kk-KZ"/>
              </w:rPr>
            </w:pPr>
            <w:r w:rsidRPr="00E80F1C">
              <w:rPr>
                <w:bCs/>
                <w:lang w:val="kk-KZ"/>
              </w:rPr>
              <w:lastRenderedPageBreak/>
              <w:t>Негіздеме салыстырмалы кестенің 1-позициясында келтірілген.</w:t>
            </w:r>
          </w:p>
        </w:tc>
      </w:tr>
      <w:tr w:rsidR="00E02AE0" w:rsidRPr="00C77656" w14:paraId="64D96FFF" w14:textId="77777777" w:rsidTr="00C77656">
        <w:trPr>
          <w:jc w:val="center"/>
        </w:trPr>
        <w:tc>
          <w:tcPr>
            <w:tcW w:w="561" w:type="dxa"/>
            <w:vAlign w:val="center"/>
          </w:tcPr>
          <w:p w14:paraId="2B879A64"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0C3ABF7B" w14:textId="3F54BFDC" w:rsidR="00E02AE0" w:rsidRPr="00E80F1C" w:rsidRDefault="00E02AE0" w:rsidP="00E02AE0">
            <w:pPr>
              <w:widowControl w:val="0"/>
              <w:jc w:val="center"/>
              <w:rPr>
                <w:bCs/>
                <w:lang w:val="kk-KZ" w:eastAsia="en-US"/>
              </w:rPr>
            </w:pPr>
            <w:r w:rsidRPr="00E80F1C">
              <w:rPr>
                <w:bCs/>
                <w:lang w:val="kk-KZ" w:eastAsia="en-US"/>
              </w:rPr>
              <w:t>4-тармақтың 5)тармақшасы</w:t>
            </w:r>
          </w:p>
        </w:tc>
        <w:tc>
          <w:tcPr>
            <w:tcW w:w="4510" w:type="dxa"/>
            <w:gridSpan w:val="3"/>
            <w:vAlign w:val="center"/>
          </w:tcPr>
          <w:p w14:paraId="6C3E345F" w14:textId="77777777" w:rsidR="00E02AE0" w:rsidRPr="00E80F1C" w:rsidRDefault="00E02AE0" w:rsidP="00E02AE0">
            <w:pPr>
              <w:ind w:firstLine="318"/>
              <w:jc w:val="both"/>
              <w:rPr>
                <w:color w:val="000000"/>
                <w:lang w:val="kk-KZ"/>
              </w:rPr>
            </w:pPr>
            <w:r w:rsidRPr="00E80F1C">
              <w:rPr>
                <w:color w:val="000000"/>
                <w:lang w:val="kk-KZ"/>
              </w:rPr>
              <w:t>4. Компанияның Директорлар кеңесінің (Байқау кеңесінің) мүшелігіне адам сайланбайды:</w:t>
            </w:r>
          </w:p>
          <w:p w14:paraId="64E89D97" w14:textId="296C0D3C" w:rsidR="00E02AE0" w:rsidRPr="00E80F1C" w:rsidRDefault="00E02AE0" w:rsidP="00E02AE0">
            <w:pPr>
              <w:ind w:firstLine="318"/>
              <w:jc w:val="both"/>
              <w:rPr>
                <w:color w:val="000000"/>
                <w:lang w:val="kk-KZ"/>
              </w:rPr>
            </w:pPr>
            <w:r w:rsidRPr="00E80F1C">
              <w:rPr>
                <w:color w:val="000000"/>
                <w:lang w:val="kk-KZ"/>
              </w:rPr>
              <w:t>...</w:t>
            </w:r>
          </w:p>
          <w:p w14:paraId="44D07A4B" w14:textId="5E2AFE9D" w:rsidR="00E02AE0" w:rsidRPr="00E80F1C" w:rsidRDefault="00E02AE0" w:rsidP="00E02AE0">
            <w:pPr>
              <w:ind w:firstLine="318"/>
              <w:jc w:val="both"/>
              <w:rPr>
                <w:b/>
                <w:color w:val="000000"/>
                <w:lang w:val="kk-KZ"/>
              </w:rPr>
            </w:pPr>
            <w:r w:rsidRPr="00E80F1C">
              <w:rPr>
                <w:b/>
                <w:lang w:val="kk-KZ"/>
              </w:rPr>
              <w:t xml:space="preserve">5) жоқ; </w:t>
            </w:r>
          </w:p>
        </w:tc>
        <w:tc>
          <w:tcPr>
            <w:tcW w:w="4253" w:type="dxa"/>
          </w:tcPr>
          <w:p w14:paraId="5C527B14" w14:textId="77777777" w:rsidR="00E02AE0" w:rsidRPr="00E80F1C" w:rsidRDefault="00E02AE0" w:rsidP="00E02AE0">
            <w:pPr>
              <w:ind w:firstLine="318"/>
              <w:jc w:val="both"/>
              <w:rPr>
                <w:color w:val="000000"/>
                <w:lang w:val="kk-KZ"/>
              </w:rPr>
            </w:pPr>
            <w:r w:rsidRPr="00E80F1C">
              <w:rPr>
                <w:color w:val="000000"/>
                <w:lang w:val="kk-KZ"/>
              </w:rPr>
              <w:t>4. Не избирается в члены совета директоров (наблюдательного совета) компании лицо:</w:t>
            </w:r>
          </w:p>
          <w:p w14:paraId="63488ED9" w14:textId="77777777" w:rsidR="00E02AE0" w:rsidRPr="00E80F1C" w:rsidRDefault="00E02AE0" w:rsidP="00E02AE0">
            <w:pPr>
              <w:ind w:firstLine="318"/>
              <w:jc w:val="both"/>
              <w:rPr>
                <w:color w:val="000000"/>
                <w:lang w:val="kk-KZ"/>
              </w:rPr>
            </w:pPr>
            <w:r w:rsidRPr="00E80F1C">
              <w:rPr>
                <w:color w:val="000000"/>
                <w:lang w:val="kk-KZ"/>
              </w:rPr>
              <w:t>...</w:t>
            </w:r>
          </w:p>
          <w:p w14:paraId="0CF07A52" w14:textId="15FD7B0B" w:rsidR="00E02AE0" w:rsidRPr="00E80F1C" w:rsidRDefault="00E02AE0" w:rsidP="00E02AE0">
            <w:pPr>
              <w:ind w:firstLine="322"/>
              <w:jc w:val="both"/>
              <w:rPr>
                <w:b/>
                <w:lang w:val="kk-KZ"/>
              </w:rPr>
            </w:pPr>
            <w:r w:rsidRPr="00E80F1C">
              <w:rPr>
                <w:b/>
                <w:lang w:val="kk-KZ"/>
              </w:rPr>
              <w:t>5) басқа компанияларда тәуелсіз директор (мүше) лауазымын атқаратын.</w:t>
            </w:r>
          </w:p>
        </w:tc>
        <w:tc>
          <w:tcPr>
            <w:tcW w:w="4111" w:type="dxa"/>
            <w:gridSpan w:val="2"/>
          </w:tcPr>
          <w:p w14:paraId="009164EC" w14:textId="1A53A3FF" w:rsidR="00E02AE0" w:rsidRPr="00E80F1C" w:rsidRDefault="00E02AE0" w:rsidP="00E02AE0">
            <w:pPr>
              <w:widowControl w:val="0"/>
              <w:ind w:firstLine="292"/>
              <w:jc w:val="both"/>
              <w:rPr>
                <w:bCs/>
                <w:lang w:val="kk-KZ"/>
              </w:rPr>
            </w:pPr>
            <w:r w:rsidRPr="00E80F1C">
              <w:rPr>
                <w:bCs/>
                <w:lang w:val="kk-KZ"/>
              </w:rPr>
              <w:t>Негіздеме салыстырмалы кестенің 1-позициясында келтірілген.</w:t>
            </w:r>
          </w:p>
        </w:tc>
      </w:tr>
      <w:tr w:rsidR="00E02AE0" w:rsidRPr="00C77656" w14:paraId="1D237DFF" w14:textId="77777777" w:rsidTr="00C77656">
        <w:trPr>
          <w:jc w:val="center"/>
        </w:trPr>
        <w:tc>
          <w:tcPr>
            <w:tcW w:w="15163" w:type="dxa"/>
            <w:gridSpan w:val="9"/>
            <w:vAlign w:val="center"/>
          </w:tcPr>
          <w:p w14:paraId="1BDDD7DC" w14:textId="77777777" w:rsidR="00E02AE0" w:rsidRPr="00E80F1C" w:rsidRDefault="00E02AE0" w:rsidP="00E02AE0">
            <w:pPr>
              <w:widowControl w:val="0"/>
              <w:ind w:firstLine="292"/>
              <w:jc w:val="center"/>
              <w:rPr>
                <w:b/>
                <w:bCs/>
                <w:lang w:val="kk-KZ"/>
              </w:rPr>
            </w:pPr>
            <w:r w:rsidRPr="00E80F1C">
              <w:rPr>
                <w:b/>
                <w:bCs/>
                <w:lang w:val="kk-KZ"/>
              </w:rPr>
              <w:t xml:space="preserve">Қазақстан Республикасы Премьер-Министрінің орынбасары – Ұлттық экономика министрінің бұйрығы </w:t>
            </w:r>
          </w:p>
          <w:p w14:paraId="04AA87AC" w14:textId="0FB2A911" w:rsidR="00E02AE0" w:rsidRPr="00E80F1C" w:rsidRDefault="00E02AE0" w:rsidP="00E02AE0">
            <w:pPr>
              <w:widowControl w:val="0"/>
              <w:ind w:firstLine="292"/>
              <w:jc w:val="center"/>
              <w:rPr>
                <w:b/>
                <w:bCs/>
                <w:lang w:val="kk-KZ"/>
              </w:rPr>
            </w:pPr>
            <w:r w:rsidRPr="00E80F1C">
              <w:rPr>
                <w:b/>
                <w:bCs/>
                <w:lang w:val="kk-KZ"/>
              </w:rPr>
              <w:t>2025 жылғы 20 тамызда № 80 «байқау кеңесін құру және тарату қағидаларын, байқау кеңесінің құрамына сайланатын адамдарға қойылатын талаптарды, сондай-ақ Байқау кеңесінің мүшелерін конкурстық іріктеу және олардың өкілеттіктерін мерзімінен бұрын тоқтату тәртібін бекіту туралы»»</w:t>
            </w:r>
          </w:p>
        </w:tc>
      </w:tr>
      <w:tr w:rsidR="00E02AE0" w:rsidRPr="00C77656" w14:paraId="7D84C829" w14:textId="77777777" w:rsidTr="00C77656">
        <w:trPr>
          <w:jc w:val="center"/>
        </w:trPr>
        <w:tc>
          <w:tcPr>
            <w:tcW w:w="15163" w:type="dxa"/>
            <w:gridSpan w:val="9"/>
            <w:vAlign w:val="center"/>
          </w:tcPr>
          <w:p w14:paraId="15BC8D48" w14:textId="34C1681F" w:rsidR="00E02AE0" w:rsidRPr="00E80F1C" w:rsidRDefault="00E02AE0" w:rsidP="00E02AE0">
            <w:pPr>
              <w:widowControl w:val="0"/>
              <w:ind w:firstLine="292"/>
              <w:jc w:val="center"/>
              <w:rPr>
                <w:b/>
                <w:bCs/>
                <w:lang w:val="kk-KZ"/>
              </w:rPr>
            </w:pPr>
            <w:r w:rsidRPr="00E80F1C">
              <w:rPr>
                <w:b/>
                <w:bCs/>
                <w:lang w:val="kk-KZ"/>
              </w:rPr>
              <w:t>Байқау кеңесін құру және тарату қағидалары, Байқау кеңесінің құрамына сайланатын адамдарға қойылатын талаптар, сондай-ақ Байқау кеңесінің мүшелерін конкурстық іріктеу және олардың өкілеттіктерін мерзімінен бұрын тоқтату тәртібі</w:t>
            </w:r>
          </w:p>
        </w:tc>
      </w:tr>
      <w:tr w:rsidR="00E02AE0" w:rsidRPr="00C77656" w14:paraId="459715FB" w14:textId="77777777" w:rsidTr="00C77656">
        <w:trPr>
          <w:jc w:val="center"/>
        </w:trPr>
        <w:tc>
          <w:tcPr>
            <w:tcW w:w="561" w:type="dxa"/>
            <w:vAlign w:val="center"/>
          </w:tcPr>
          <w:p w14:paraId="75A54F10"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1966F257" w14:textId="77777777" w:rsidR="00E02AE0" w:rsidRPr="00E80F1C" w:rsidRDefault="00E02AE0" w:rsidP="00E02AE0">
            <w:pPr>
              <w:widowControl w:val="0"/>
              <w:jc w:val="center"/>
              <w:rPr>
                <w:bCs/>
                <w:lang w:val="kk-KZ" w:eastAsia="en-US"/>
              </w:rPr>
            </w:pPr>
            <w:r w:rsidRPr="00E80F1C">
              <w:rPr>
                <w:bCs/>
                <w:lang w:val="kk-KZ" w:eastAsia="en-US"/>
              </w:rPr>
              <w:t>2-тармақ</w:t>
            </w:r>
          </w:p>
          <w:p w14:paraId="1D6BC162" w14:textId="77777777" w:rsidR="00E02AE0" w:rsidRPr="00E80F1C" w:rsidRDefault="00E02AE0" w:rsidP="00E02AE0">
            <w:pPr>
              <w:widowControl w:val="0"/>
              <w:jc w:val="center"/>
              <w:rPr>
                <w:bCs/>
                <w:lang w:val="kk-KZ" w:eastAsia="en-US"/>
              </w:rPr>
            </w:pPr>
            <w:r w:rsidRPr="00E80F1C">
              <w:rPr>
                <w:bCs/>
                <w:lang w:val="kk-KZ" w:eastAsia="en-US"/>
              </w:rPr>
              <w:lastRenderedPageBreak/>
              <w:t xml:space="preserve">10)-тармақша </w:t>
            </w:r>
          </w:p>
          <w:p w14:paraId="61D71830" w14:textId="023FAE70" w:rsidR="00E02AE0" w:rsidRPr="00E80F1C" w:rsidRDefault="00E02AE0" w:rsidP="00E02AE0">
            <w:pPr>
              <w:widowControl w:val="0"/>
              <w:jc w:val="center"/>
              <w:rPr>
                <w:bCs/>
                <w:lang w:val="kk-KZ" w:eastAsia="en-US"/>
              </w:rPr>
            </w:pPr>
          </w:p>
        </w:tc>
        <w:tc>
          <w:tcPr>
            <w:tcW w:w="4510" w:type="dxa"/>
            <w:gridSpan w:val="3"/>
          </w:tcPr>
          <w:p w14:paraId="7118745B" w14:textId="77777777" w:rsidR="00E02AE0" w:rsidRPr="00E80F1C" w:rsidRDefault="00E02AE0" w:rsidP="00E02AE0">
            <w:pPr>
              <w:ind w:firstLine="318"/>
              <w:jc w:val="both"/>
              <w:rPr>
                <w:lang w:val="kk-KZ"/>
              </w:rPr>
            </w:pPr>
            <w:r w:rsidRPr="00E80F1C">
              <w:rPr>
                <w:lang w:val="kk-KZ"/>
              </w:rPr>
              <w:lastRenderedPageBreak/>
              <w:t xml:space="preserve">2. Осы Қағидаларда пайдаланылатын </w:t>
            </w:r>
            <w:r w:rsidRPr="00E80F1C">
              <w:rPr>
                <w:lang w:val="kk-KZ"/>
              </w:rPr>
              <w:lastRenderedPageBreak/>
              <w:t>негізгі ұғымдар:</w:t>
            </w:r>
          </w:p>
          <w:p w14:paraId="6470A820" w14:textId="5234CB9B" w:rsidR="00E02AE0" w:rsidRPr="00E80F1C" w:rsidRDefault="00E02AE0" w:rsidP="00E02AE0">
            <w:pPr>
              <w:ind w:firstLine="318"/>
              <w:jc w:val="both"/>
              <w:rPr>
                <w:lang w:val="kk-KZ"/>
              </w:rPr>
            </w:pPr>
            <w:r w:rsidRPr="00E80F1C">
              <w:rPr>
                <w:lang w:val="kk-KZ"/>
              </w:rPr>
              <w:t>...</w:t>
            </w:r>
          </w:p>
          <w:p w14:paraId="13C7E18D" w14:textId="4E555502" w:rsidR="00E02AE0" w:rsidRPr="00E80F1C" w:rsidRDefault="00E02AE0" w:rsidP="00E02AE0">
            <w:pPr>
              <w:ind w:firstLine="318"/>
              <w:jc w:val="both"/>
              <w:rPr>
                <w:color w:val="000000"/>
                <w:lang w:val="kk-KZ"/>
              </w:rPr>
            </w:pPr>
            <w:r w:rsidRPr="00E80F1C">
              <w:rPr>
                <w:b/>
                <w:lang w:val="kk-KZ"/>
              </w:rPr>
              <w:t>10) жоқ;</w:t>
            </w:r>
          </w:p>
        </w:tc>
        <w:tc>
          <w:tcPr>
            <w:tcW w:w="4253" w:type="dxa"/>
          </w:tcPr>
          <w:p w14:paraId="3AE42099" w14:textId="77777777" w:rsidR="00E02AE0" w:rsidRPr="00E80F1C" w:rsidRDefault="00E02AE0" w:rsidP="00E02AE0">
            <w:pPr>
              <w:ind w:firstLine="322"/>
              <w:jc w:val="both"/>
              <w:rPr>
                <w:bCs/>
                <w:lang w:val="kk-KZ"/>
              </w:rPr>
            </w:pPr>
            <w:r w:rsidRPr="00E80F1C">
              <w:rPr>
                <w:bCs/>
                <w:lang w:val="kk-KZ"/>
              </w:rPr>
              <w:lastRenderedPageBreak/>
              <w:t xml:space="preserve">2. Осы Қағидаларда </w:t>
            </w:r>
            <w:r w:rsidRPr="00E80F1C">
              <w:rPr>
                <w:bCs/>
                <w:lang w:val="kk-KZ"/>
              </w:rPr>
              <w:lastRenderedPageBreak/>
              <w:t>пайдаланылатын негізгі ұғымдар:</w:t>
            </w:r>
          </w:p>
          <w:p w14:paraId="7F61311B" w14:textId="5CC35AC2" w:rsidR="00E02AE0" w:rsidRPr="00E80F1C" w:rsidRDefault="00E02AE0" w:rsidP="00E02AE0">
            <w:pPr>
              <w:ind w:firstLine="322"/>
              <w:jc w:val="both"/>
              <w:rPr>
                <w:bCs/>
                <w:lang w:val="kk-KZ"/>
              </w:rPr>
            </w:pPr>
            <w:r w:rsidRPr="00E80F1C">
              <w:rPr>
                <w:bCs/>
                <w:lang w:val="kk-KZ"/>
              </w:rPr>
              <w:t>...</w:t>
            </w:r>
          </w:p>
          <w:p w14:paraId="76249837" w14:textId="3F3073CA" w:rsidR="00E02AE0" w:rsidRPr="00E80F1C" w:rsidRDefault="00E02AE0" w:rsidP="00E02AE0">
            <w:pPr>
              <w:ind w:firstLine="322"/>
              <w:jc w:val="both"/>
              <w:rPr>
                <w:b/>
                <w:lang w:val="kk-KZ"/>
              </w:rPr>
            </w:pPr>
            <w:r w:rsidRPr="00E80F1C">
              <w:rPr>
                <w:b/>
                <w:lang w:val="kk-KZ"/>
              </w:rPr>
              <w:t>10) жергілікті атқарушы орган (әкімдік) – өз құзыреті шегінде тиісті аумақта жергілікті мемлекеттік басқаруды және өзін-өзі басқаруды жүзеге асыратын, облыстың, республикалық маңызы бар қаланың және астананың, ауданның (облыстық маңызы бар қаланың) әкімі басқаратын алқалы атқарушы орган;</w:t>
            </w:r>
          </w:p>
        </w:tc>
        <w:tc>
          <w:tcPr>
            <w:tcW w:w="4111" w:type="dxa"/>
            <w:gridSpan w:val="2"/>
          </w:tcPr>
          <w:p w14:paraId="74F06672" w14:textId="5A8EB109" w:rsidR="00E02AE0" w:rsidRPr="00E80F1C" w:rsidRDefault="00E02AE0" w:rsidP="00E02AE0">
            <w:pPr>
              <w:widowControl w:val="0"/>
              <w:ind w:firstLine="292"/>
              <w:jc w:val="both"/>
              <w:rPr>
                <w:bCs/>
                <w:lang w:val="kk-KZ"/>
              </w:rPr>
            </w:pPr>
            <w:r w:rsidRPr="00E80F1C">
              <w:rPr>
                <w:bCs/>
                <w:lang w:val="kk-KZ"/>
              </w:rPr>
              <w:lastRenderedPageBreak/>
              <w:t xml:space="preserve">Негіздеме салыстырмалы кестенің </w:t>
            </w:r>
            <w:r w:rsidRPr="00E80F1C">
              <w:rPr>
                <w:bCs/>
                <w:lang w:val="kk-KZ"/>
              </w:rPr>
              <w:lastRenderedPageBreak/>
              <w:t>1-позициясында келтірілген.</w:t>
            </w:r>
          </w:p>
        </w:tc>
      </w:tr>
      <w:tr w:rsidR="00E02AE0" w:rsidRPr="00C77656" w14:paraId="68FA777E" w14:textId="77777777" w:rsidTr="00C77656">
        <w:trPr>
          <w:jc w:val="center"/>
        </w:trPr>
        <w:tc>
          <w:tcPr>
            <w:tcW w:w="561" w:type="dxa"/>
            <w:vAlign w:val="center"/>
          </w:tcPr>
          <w:p w14:paraId="50330DAF"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42C97861" w14:textId="77777777" w:rsidR="00E02AE0" w:rsidRPr="00E80F1C" w:rsidRDefault="00E02AE0" w:rsidP="00E02AE0">
            <w:pPr>
              <w:widowControl w:val="0"/>
              <w:jc w:val="center"/>
              <w:rPr>
                <w:bCs/>
                <w:lang w:val="kk-KZ" w:eastAsia="en-US"/>
              </w:rPr>
            </w:pPr>
            <w:r w:rsidRPr="00E80F1C">
              <w:rPr>
                <w:bCs/>
                <w:lang w:val="kk-KZ" w:eastAsia="en-US"/>
              </w:rPr>
              <w:t xml:space="preserve">10 тармақ </w:t>
            </w:r>
          </w:p>
          <w:p w14:paraId="51A0C1B3" w14:textId="461BF8D4" w:rsidR="00E02AE0" w:rsidRPr="00E80F1C" w:rsidRDefault="00E02AE0" w:rsidP="00E02AE0">
            <w:pPr>
              <w:widowControl w:val="0"/>
              <w:jc w:val="center"/>
              <w:rPr>
                <w:bCs/>
                <w:lang w:val="kk-KZ" w:eastAsia="en-US"/>
              </w:rPr>
            </w:pPr>
            <w:r w:rsidRPr="00E80F1C">
              <w:rPr>
                <w:bCs/>
                <w:lang w:val="kk-KZ" w:eastAsia="en-US"/>
              </w:rPr>
              <w:t>4 тарау</w:t>
            </w:r>
          </w:p>
        </w:tc>
        <w:tc>
          <w:tcPr>
            <w:tcW w:w="4510" w:type="dxa"/>
            <w:gridSpan w:val="3"/>
            <w:vAlign w:val="center"/>
          </w:tcPr>
          <w:p w14:paraId="433466A2" w14:textId="77777777" w:rsidR="00E02AE0" w:rsidRPr="00E80F1C" w:rsidRDefault="00E02AE0" w:rsidP="00E02AE0">
            <w:pPr>
              <w:ind w:firstLine="318"/>
              <w:jc w:val="both"/>
              <w:rPr>
                <w:b/>
                <w:bCs/>
                <w:color w:val="000000"/>
                <w:lang w:val="kk-KZ"/>
              </w:rPr>
            </w:pPr>
            <w:r w:rsidRPr="00E80F1C">
              <w:rPr>
                <w:b/>
                <w:bCs/>
                <w:color w:val="000000"/>
                <w:lang w:val="kk-KZ"/>
              </w:rPr>
              <w:t>10. Байқау кеңесінің мүшелігіне тағайындау үшін тәуелсіз мүшелерді іріктеу мынадай кезеңдерден тұрады:</w:t>
            </w:r>
          </w:p>
          <w:p w14:paraId="4C523F66" w14:textId="77777777" w:rsidR="00E02AE0" w:rsidRPr="00E80F1C" w:rsidRDefault="00E02AE0" w:rsidP="00E02AE0">
            <w:pPr>
              <w:ind w:firstLine="318"/>
              <w:jc w:val="both"/>
              <w:rPr>
                <w:b/>
                <w:bCs/>
                <w:color w:val="000000"/>
                <w:lang w:val="kk-KZ"/>
              </w:rPr>
            </w:pPr>
            <w:r w:rsidRPr="00E80F1C">
              <w:rPr>
                <w:b/>
                <w:bCs/>
                <w:color w:val="000000"/>
                <w:lang w:val="kk-KZ"/>
              </w:rPr>
              <w:t>1) компанияның қажеттілігін айқындау және ақпаратты тиісті саланың уәкілетті органына жіберу;</w:t>
            </w:r>
          </w:p>
          <w:p w14:paraId="0A571123" w14:textId="77777777" w:rsidR="00E02AE0" w:rsidRPr="00E80F1C" w:rsidRDefault="00E02AE0" w:rsidP="00E02AE0">
            <w:pPr>
              <w:ind w:firstLine="318"/>
              <w:jc w:val="both"/>
              <w:rPr>
                <w:b/>
                <w:bCs/>
                <w:color w:val="000000"/>
                <w:lang w:val="kk-KZ"/>
              </w:rPr>
            </w:pPr>
            <w:r w:rsidRPr="00E80F1C">
              <w:rPr>
                <w:b/>
                <w:bCs/>
                <w:color w:val="000000"/>
                <w:lang w:val="kk-KZ"/>
              </w:rPr>
              <w:t>2) тиісті саланың уәкілетті органының байқау кеңестеріне тәуелсіз мүшелерді іріктеу қажеттіліктері туралы ақпаратты жинауы, талдауы, шоғырландыруы және жоспарлы конкурсты ұйымдастыру үшін ақпаратты Мемлекеттік мүлік жөніндегі уәкілетті органға беруі;</w:t>
            </w:r>
          </w:p>
          <w:p w14:paraId="49392077" w14:textId="77777777" w:rsidR="00E02AE0" w:rsidRPr="00E80F1C" w:rsidRDefault="00E02AE0" w:rsidP="00E02AE0">
            <w:pPr>
              <w:ind w:firstLine="318"/>
              <w:jc w:val="both"/>
              <w:rPr>
                <w:b/>
                <w:bCs/>
                <w:color w:val="000000"/>
                <w:lang w:val="kk-KZ"/>
              </w:rPr>
            </w:pPr>
            <w:r w:rsidRPr="00E80F1C">
              <w:rPr>
                <w:b/>
                <w:bCs/>
                <w:color w:val="000000"/>
                <w:lang w:val="kk-KZ"/>
              </w:rPr>
              <w:t xml:space="preserve">3) мемлекеттік мүлік жөніндегі уәкілетті органның кандидаттарды іріктеу және іріктеу жөніндегі жоспарлы конкурсын өткізуі, </w:t>
            </w:r>
            <w:r w:rsidRPr="00E80F1C">
              <w:rPr>
                <w:b/>
                <w:bCs/>
                <w:color w:val="000000"/>
                <w:lang w:val="kk-KZ"/>
              </w:rPr>
              <w:lastRenderedPageBreak/>
              <w:t>Мемлекеттік мүлік жөніндегі уәкілетті органның жоспарлы конкурс қорытындылары бойынша тізілімді өзектендіруі;</w:t>
            </w:r>
          </w:p>
          <w:p w14:paraId="2F9F4A47" w14:textId="77777777" w:rsidR="00E02AE0" w:rsidRPr="00E80F1C" w:rsidRDefault="00E02AE0" w:rsidP="00E02AE0">
            <w:pPr>
              <w:ind w:firstLine="318"/>
              <w:jc w:val="both"/>
              <w:rPr>
                <w:b/>
                <w:bCs/>
                <w:color w:val="000000"/>
                <w:lang w:val="kk-KZ"/>
              </w:rPr>
            </w:pPr>
            <w:r w:rsidRPr="00E80F1C">
              <w:rPr>
                <w:b/>
                <w:bCs/>
                <w:color w:val="000000"/>
                <w:lang w:val="kk-KZ"/>
              </w:rPr>
              <w:t>4) тиісті саланың уәкілетті органының белгіленген тәртіппен Байқау кеңесінің мүшелігіне тағайындау үшін байқау кеңесі төрағасының қатысуымен жоспарлы конкурстың қорытындылары бойынша тізілімнен кандидатты таңдауы;</w:t>
            </w:r>
          </w:p>
          <w:p w14:paraId="0CF13F7E" w14:textId="77777777" w:rsidR="00E02AE0" w:rsidRPr="00E80F1C" w:rsidRDefault="00E02AE0" w:rsidP="00E02AE0">
            <w:pPr>
              <w:ind w:firstLine="318"/>
              <w:jc w:val="both"/>
              <w:rPr>
                <w:b/>
                <w:bCs/>
                <w:color w:val="000000"/>
                <w:lang w:val="kk-KZ"/>
              </w:rPr>
            </w:pPr>
            <w:r w:rsidRPr="00E80F1C">
              <w:rPr>
                <w:b/>
                <w:bCs/>
                <w:color w:val="000000"/>
                <w:lang w:val="kk-KZ"/>
              </w:rPr>
              <w:t>5) компанияның жоспарлы конкурсты өткізу қорытындылары бойынша кандидаттар болмаған жағдайда кандидаттарды іздеу және іріктеу жөніндегі жоспардан тыс конкурсты ұйымдастыруы, белгіленген тәртіппен біліктілік талаптарына сәйкес келетін кандидатты сайлауы, жоспардан тыс конкурстың қорытындылары бойынша Мемлекеттік мүлік жөніндегі уәкілетті органның тізілімді өзектендіруі.</w:t>
            </w:r>
          </w:p>
          <w:p w14:paraId="1E1D7302" w14:textId="77777777" w:rsidR="00E02AE0" w:rsidRPr="00E80F1C" w:rsidRDefault="00E02AE0" w:rsidP="00E02AE0">
            <w:pPr>
              <w:ind w:firstLine="318"/>
              <w:jc w:val="both"/>
              <w:rPr>
                <w:b/>
                <w:bCs/>
                <w:color w:val="000000"/>
                <w:lang w:val="kk-KZ"/>
              </w:rPr>
            </w:pPr>
            <w:r w:rsidRPr="00E80F1C">
              <w:rPr>
                <w:b/>
                <w:bCs/>
                <w:color w:val="000000"/>
                <w:lang w:val="kk-KZ"/>
              </w:rPr>
              <w:t xml:space="preserve">Компания осы Қағидалардың 12-тармағында көзделген құжаттарды және Байқау кеңесінің мүшелігіне кандидаттарды тиісті саланың уәкілетті органына тарту қажеттілігі туралы еркін нысандағы өтінімді </w:t>
            </w:r>
            <w:r w:rsidRPr="00E80F1C">
              <w:rPr>
                <w:b/>
                <w:bCs/>
                <w:color w:val="000000"/>
                <w:lang w:val="kk-KZ"/>
              </w:rPr>
              <w:lastRenderedPageBreak/>
              <w:t>жалғыз қатысушының шешімімен белгіленген Байқау кеңесінің қолданыстағы мүшелерінің өкілеттік мерзімі аяқталған күнге дейін 6 (алты) ай бұрын жібереді.</w:t>
            </w:r>
          </w:p>
          <w:p w14:paraId="6AD1C9F9" w14:textId="77777777" w:rsidR="00E02AE0" w:rsidRPr="00E80F1C" w:rsidRDefault="00E02AE0" w:rsidP="00E02AE0">
            <w:pPr>
              <w:ind w:firstLine="318"/>
              <w:jc w:val="both"/>
              <w:rPr>
                <w:b/>
                <w:bCs/>
                <w:color w:val="000000"/>
                <w:lang w:val="kk-KZ"/>
              </w:rPr>
            </w:pPr>
            <w:r w:rsidRPr="00E80F1C">
              <w:rPr>
                <w:b/>
                <w:bCs/>
                <w:color w:val="000000"/>
                <w:lang w:val="kk-KZ"/>
              </w:rPr>
              <w:t>Тиісті саланың уәкілетті органы деректерді жинауды және талдауды жүзеге асырады және алдағы жылға білімі, тәжірибесі, дағдылары бойынша, сондай-ақ байқау кеңестерінің құрамын өзгерту мерзімдері бойынша салалық ерекшелік бөлінісінде байқау кеңестерінің мүшелеріне жалпы шоғырландырылған қажеттілікті қалыптастырады және компаниялар бөлінісінде шоғырландырылған ақпаратты анықталған қажеттілікке сәйкес мемлекеттік мүлік жөніндегі уәкілетті органға береді. конкурс өткізуді жоспарлап отыр.</w:t>
            </w:r>
          </w:p>
          <w:p w14:paraId="0D3E42C8" w14:textId="77777777" w:rsidR="00E02AE0" w:rsidRPr="00E80F1C" w:rsidRDefault="00E02AE0" w:rsidP="00E02AE0">
            <w:pPr>
              <w:ind w:firstLine="318"/>
              <w:jc w:val="both"/>
              <w:rPr>
                <w:b/>
                <w:bCs/>
                <w:color w:val="000000"/>
                <w:lang w:val="kk-KZ"/>
              </w:rPr>
            </w:pPr>
            <w:r w:rsidRPr="00E80F1C">
              <w:rPr>
                <w:b/>
                <w:bCs/>
                <w:color w:val="000000"/>
                <w:lang w:val="kk-KZ"/>
              </w:rPr>
              <w:t xml:space="preserve"> Тиісті саланың уәкілетті органы осы Қағидалардың 12-тармағында көрсетілген өтініш пен тиісті құжаттар келіп түскен күннен бастап 5 (бес) жұмыс күні ішінде сәйкес келген жағдайда оларды жоспарлы конкурсты ұйымдастыру үшін мемлекеттік мүлік жөніндегі уәкілетті органға жібереді.</w:t>
            </w:r>
          </w:p>
          <w:p w14:paraId="57A15E5B" w14:textId="2894A6BC" w:rsidR="00E02AE0" w:rsidRPr="00E80F1C" w:rsidRDefault="00E02AE0" w:rsidP="00E02AE0">
            <w:pPr>
              <w:ind w:firstLine="318"/>
              <w:jc w:val="both"/>
              <w:rPr>
                <w:b/>
                <w:bCs/>
                <w:color w:val="000000"/>
                <w:lang w:val="kk-KZ"/>
              </w:rPr>
            </w:pPr>
            <w:r w:rsidRPr="00E80F1C">
              <w:rPr>
                <w:b/>
                <w:bCs/>
                <w:color w:val="000000"/>
                <w:lang w:val="kk-KZ"/>
              </w:rPr>
              <w:t xml:space="preserve">   Ұсынылған құжаттар осы </w:t>
            </w:r>
            <w:r w:rsidRPr="00E80F1C">
              <w:rPr>
                <w:b/>
                <w:bCs/>
                <w:color w:val="000000"/>
                <w:lang w:val="kk-KZ"/>
              </w:rPr>
              <w:lastRenderedPageBreak/>
              <w:t>Қағидалардың 12-тармағына сәйкес келмеген жағдайда, тиісті саланың уәкілетті органы құжаттар топтамасы келіп түскен күннен бастап 5 (бес) жұмыс күні ішінде оларды компанияға қайтарады.</w:t>
            </w:r>
          </w:p>
        </w:tc>
        <w:tc>
          <w:tcPr>
            <w:tcW w:w="4253" w:type="dxa"/>
          </w:tcPr>
          <w:p w14:paraId="789651F3" w14:textId="2EE0AE5B" w:rsidR="00E02AE0" w:rsidRPr="00E80F1C" w:rsidRDefault="00E02AE0" w:rsidP="00E02AE0">
            <w:pPr>
              <w:ind w:firstLine="322"/>
              <w:jc w:val="both"/>
              <w:rPr>
                <w:b/>
                <w:bCs/>
                <w:lang w:val="kk-KZ"/>
              </w:rPr>
            </w:pPr>
            <w:r w:rsidRPr="00E80F1C">
              <w:rPr>
                <w:b/>
                <w:bCs/>
                <w:lang w:val="kk-KZ"/>
              </w:rPr>
              <w:lastRenderedPageBreak/>
              <w:t>10. Тиісті саланың уәкілетті органы немесе жергілікті атқарушы орган (әкімдік) Директорлар кеңесінің (Байқау кеңесінің) мүшелігіне жаңа кандидаттардың шоғырландырылған қажеттілігін жалғыз акционердің (қатысушының) шешімімен белгіленген Директорлар кеңесінің (Байқау кеңесінің) қолданыстағы мүшелерінің өкілеттік мерзімі аяқталғанға дейін 6 (алты) ай бұрын қалыптастырады және Мемлекеттік мүлік жөніндегі уәкілетті органға ресми хат жібереді.</w:t>
            </w:r>
          </w:p>
        </w:tc>
        <w:tc>
          <w:tcPr>
            <w:tcW w:w="4111" w:type="dxa"/>
            <w:gridSpan w:val="2"/>
          </w:tcPr>
          <w:p w14:paraId="39D2D9CE" w14:textId="3A1500BB" w:rsidR="00E02AE0" w:rsidRPr="00E80F1C" w:rsidRDefault="00E02AE0" w:rsidP="00E02AE0">
            <w:pPr>
              <w:widowControl w:val="0"/>
              <w:ind w:firstLine="292"/>
              <w:jc w:val="both"/>
              <w:rPr>
                <w:bCs/>
                <w:lang w:val="kk-KZ"/>
              </w:rPr>
            </w:pPr>
            <w:r w:rsidRPr="00E80F1C">
              <w:rPr>
                <w:bCs/>
                <w:lang w:val="kk-KZ"/>
              </w:rPr>
              <w:t>Негіздеме салыстырмалы кестенің 1-позициясында келтірілген.</w:t>
            </w:r>
          </w:p>
        </w:tc>
      </w:tr>
      <w:tr w:rsidR="00E02AE0" w:rsidRPr="00C77656" w14:paraId="07E4014F" w14:textId="77777777" w:rsidTr="00C77656">
        <w:trPr>
          <w:jc w:val="center"/>
        </w:trPr>
        <w:tc>
          <w:tcPr>
            <w:tcW w:w="561" w:type="dxa"/>
            <w:vAlign w:val="center"/>
          </w:tcPr>
          <w:p w14:paraId="6BC71DCC"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50CF1312" w14:textId="00C366B3" w:rsidR="00E02AE0" w:rsidRPr="00E80F1C" w:rsidRDefault="00E02AE0" w:rsidP="00E02AE0">
            <w:pPr>
              <w:widowControl w:val="0"/>
              <w:jc w:val="center"/>
              <w:rPr>
                <w:bCs/>
                <w:lang w:val="kk-KZ" w:eastAsia="en-US"/>
              </w:rPr>
            </w:pPr>
            <w:r w:rsidRPr="00E80F1C">
              <w:rPr>
                <w:bCs/>
                <w:lang w:val="kk-KZ" w:eastAsia="en-US"/>
              </w:rPr>
              <w:t xml:space="preserve">11 тармақ </w:t>
            </w:r>
          </w:p>
        </w:tc>
        <w:tc>
          <w:tcPr>
            <w:tcW w:w="4510" w:type="dxa"/>
            <w:gridSpan w:val="3"/>
            <w:vAlign w:val="center"/>
          </w:tcPr>
          <w:p w14:paraId="07233608" w14:textId="77777777" w:rsidR="00E02AE0" w:rsidRPr="00E80F1C" w:rsidRDefault="00E02AE0" w:rsidP="00E02AE0">
            <w:pPr>
              <w:ind w:firstLine="318"/>
              <w:jc w:val="both"/>
              <w:rPr>
                <w:b/>
                <w:bCs/>
                <w:color w:val="000000"/>
                <w:lang w:val="kk-KZ"/>
              </w:rPr>
            </w:pPr>
            <w:r w:rsidRPr="00E80F1C">
              <w:rPr>
                <w:b/>
                <w:bCs/>
                <w:color w:val="000000"/>
                <w:lang w:val="kk-KZ"/>
              </w:rPr>
              <w:t>11. Мемлекеттік мүлік жөніндегі уәкілетті орган байқау кеңестеріне тәуелсіз мүшелерді іріктеу қажеттілігі туралы ақпарат алғаннан кейін жоспарлы конкурс ұйымдастырады және компаниялардың Байқау кеңесінің тәуелсіз мүшелерін іріктеу жөніндегі жоспарлы конкурс өткізу туралы ақпаратты орналастырады.</w:t>
            </w:r>
          </w:p>
          <w:p w14:paraId="3E0C6E96" w14:textId="6CDC8AE6" w:rsidR="00E02AE0" w:rsidRPr="00E80F1C" w:rsidRDefault="00E02AE0" w:rsidP="00E02AE0">
            <w:pPr>
              <w:ind w:firstLine="318"/>
              <w:jc w:val="both"/>
              <w:rPr>
                <w:b/>
                <w:bCs/>
                <w:color w:val="000000"/>
                <w:lang w:val="kk-KZ"/>
              </w:rPr>
            </w:pPr>
            <w:r w:rsidRPr="00E80F1C">
              <w:rPr>
                <w:b/>
                <w:bCs/>
                <w:color w:val="000000"/>
                <w:lang w:val="kk-KZ"/>
              </w:rPr>
              <w:t>Компаниялардың Байқау кеңесінің тәуелсіз мүшелерін іріктеу бойынша жоспарлы конкурс өткізу туралы ақпарат мемлекеттік мүлік жөніндегі уәкілетті органның, тиісті саланың уәкілетті органының және компаниялардың интернет-ресурстарында орналастырылады.</w:t>
            </w:r>
          </w:p>
        </w:tc>
        <w:tc>
          <w:tcPr>
            <w:tcW w:w="4253" w:type="dxa"/>
          </w:tcPr>
          <w:p w14:paraId="4D1A8660" w14:textId="77777777" w:rsidR="00E02AE0" w:rsidRPr="00E80F1C" w:rsidRDefault="00E02AE0" w:rsidP="00E02AE0">
            <w:pPr>
              <w:ind w:firstLine="322"/>
              <w:jc w:val="both"/>
              <w:rPr>
                <w:b/>
                <w:bCs/>
                <w:lang w:val="kk-KZ"/>
              </w:rPr>
            </w:pPr>
            <w:r w:rsidRPr="00E80F1C">
              <w:rPr>
                <w:b/>
                <w:bCs/>
                <w:lang w:val="kk-KZ"/>
              </w:rPr>
              <w:t>11. Мемлекеттік мүлік жөніндегі уәкілетті орган тиісті саланың уәкілетті органынан ресми хат алғаннан кейін:</w:t>
            </w:r>
          </w:p>
          <w:p w14:paraId="0DA1F189" w14:textId="77777777" w:rsidR="00E02AE0" w:rsidRPr="00E80F1C" w:rsidRDefault="00E02AE0" w:rsidP="00E02AE0">
            <w:pPr>
              <w:ind w:firstLine="322"/>
              <w:jc w:val="both"/>
              <w:rPr>
                <w:b/>
                <w:bCs/>
                <w:lang w:val="kk-KZ"/>
              </w:rPr>
            </w:pPr>
            <w:r w:rsidRPr="00E80F1C">
              <w:rPr>
                <w:b/>
                <w:bCs/>
                <w:lang w:val="kk-KZ"/>
              </w:rPr>
              <w:t>1) 10 (он) жұмыс күні ішінде конкурс өткізу туралы шешім қабылдайды;</w:t>
            </w:r>
          </w:p>
          <w:p w14:paraId="18BBD463" w14:textId="77777777" w:rsidR="00E02AE0" w:rsidRPr="00E80F1C" w:rsidRDefault="00E02AE0" w:rsidP="00E02AE0">
            <w:pPr>
              <w:ind w:firstLine="322"/>
              <w:jc w:val="both"/>
              <w:rPr>
                <w:b/>
                <w:bCs/>
                <w:lang w:val="kk-KZ"/>
              </w:rPr>
            </w:pPr>
            <w:r w:rsidRPr="00E80F1C">
              <w:rPr>
                <w:b/>
                <w:bCs/>
                <w:lang w:val="kk-KZ"/>
              </w:rPr>
              <w:t>2) конкурсты өткізу шарттарын, күнін және орнын айқындайды;</w:t>
            </w:r>
          </w:p>
          <w:p w14:paraId="2C4F24B8" w14:textId="78CF959B" w:rsidR="00E02AE0" w:rsidRPr="00E80F1C" w:rsidRDefault="00E02AE0" w:rsidP="00E02AE0">
            <w:pPr>
              <w:ind w:firstLine="322"/>
              <w:jc w:val="both"/>
              <w:rPr>
                <w:b/>
                <w:bCs/>
                <w:lang w:val="kk-KZ"/>
              </w:rPr>
            </w:pPr>
            <w:r w:rsidRPr="00E80F1C">
              <w:rPr>
                <w:b/>
                <w:bCs/>
                <w:lang w:val="kk-KZ"/>
              </w:rPr>
              <w:t>3) Комиссия құрады және комиссия хатшысын тағайындайды.</w:t>
            </w:r>
          </w:p>
        </w:tc>
        <w:tc>
          <w:tcPr>
            <w:tcW w:w="4111" w:type="dxa"/>
            <w:gridSpan w:val="2"/>
          </w:tcPr>
          <w:p w14:paraId="7340615C" w14:textId="5271581E" w:rsidR="00E02AE0" w:rsidRPr="00E80F1C" w:rsidRDefault="00E02AE0" w:rsidP="00E02AE0">
            <w:pPr>
              <w:widowControl w:val="0"/>
              <w:ind w:firstLine="292"/>
              <w:jc w:val="both"/>
              <w:rPr>
                <w:bCs/>
                <w:lang w:val="kk-KZ"/>
              </w:rPr>
            </w:pPr>
            <w:r w:rsidRPr="00E80F1C">
              <w:rPr>
                <w:bCs/>
                <w:lang w:val="kk-KZ"/>
              </w:rPr>
              <w:t>Негіздеме салыстырмалы кестенің 1-позициясында келтірілген.</w:t>
            </w:r>
          </w:p>
        </w:tc>
      </w:tr>
      <w:tr w:rsidR="00E02AE0" w:rsidRPr="00C77656" w14:paraId="7B363306" w14:textId="77777777" w:rsidTr="00C77656">
        <w:trPr>
          <w:jc w:val="center"/>
        </w:trPr>
        <w:tc>
          <w:tcPr>
            <w:tcW w:w="561" w:type="dxa"/>
            <w:vAlign w:val="center"/>
          </w:tcPr>
          <w:p w14:paraId="5112E2FA"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5C9A8243" w14:textId="11A08307" w:rsidR="00E02AE0" w:rsidRPr="00E80F1C" w:rsidRDefault="00E02AE0" w:rsidP="00E02AE0">
            <w:pPr>
              <w:widowControl w:val="0"/>
              <w:jc w:val="center"/>
              <w:rPr>
                <w:bCs/>
                <w:lang w:val="kk-KZ" w:eastAsia="en-US"/>
              </w:rPr>
            </w:pPr>
            <w:r w:rsidRPr="00E80F1C">
              <w:rPr>
                <w:bCs/>
                <w:lang w:val="kk-KZ" w:eastAsia="en-US"/>
              </w:rPr>
              <w:t xml:space="preserve"> 12 тармақ</w:t>
            </w:r>
          </w:p>
        </w:tc>
        <w:tc>
          <w:tcPr>
            <w:tcW w:w="4510" w:type="dxa"/>
            <w:gridSpan w:val="3"/>
          </w:tcPr>
          <w:p w14:paraId="1B258EA0" w14:textId="77777777" w:rsidR="00E02AE0" w:rsidRPr="00E80F1C" w:rsidRDefault="00E02AE0" w:rsidP="00E02AE0">
            <w:pPr>
              <w:ind w:firstLine="318"/>
              <w:jc w:val="both"/>
              <w:rPr>
                <w:b/>
                <w:bCs/>
                <w:lang w:val="kk-KZ"/>
              </w:rPr>
            </w:pPr>
            <w:r w:rsidRPr="00E80F1C">
              <w:rPr>
                <w:b/>
                <w:bCs/>
                <w:lang w:val="kk-KZ"/>
              </w:rPr>
              <w:t>12. Конкурсқа қатысуға ниет білдірген тұлғалар компанияға қағаз жеткізгіште және (немесе) электрондық-цифрлық нысанда мынадай құжаттарды ұсынады:</w:t>
            </w:r>
          </w:p>
          <w:p w14:paraId="59A247CB" w14:textId="77777777" w:rsidR="00E02AE0" w:rsidRPr="00E80F1C" w:rsidRDefault="00E02AE0" w:rsidP="00E02AE0">
            <w:pPr>
              <w:ind w:firstLine="318"/>
              <w:jc w:val="both"/>
              <w:rPr>
                <w:b/>
                <w:bCs/>
                <w:lang w:val="kk-KZ"/>
              </w:rPr>
            </w:pPr>
            <w:r w:rsidRPr="00E80F1C">
              <w:rPr>
                <w:b/>
                <w:bCs/>
                <w:lang w:val="kk-KZ"/>
              </w:rPr>
              <w:t>1) осы Қағидаларға 1-қосымшаға сәйкес нысан бойынша өтініш;</w:t>
            </w:r>
          </w:p>
          <w:p w14:paraId="41A90A97" w14:textId="77777777" w:rsidR="00E02AE0" w:rsidRPr="00E80F1C" w:rsidRDefault="00E02AE0" w:rsidP="00E02AE0">
            <w:pPr>
              <w:ind w:firstLine="318"/>
              <w:jc w:val="both"/>
              <w:rPr>
                <w:b/>
                <w:bCs/>
                <w:lang w:val="kk-KZ"/>
              </w:rPr>
            </w:pPr>
            <w:r w:rsidRPr="00E80F1C">
              <w:rPr>
                <w:b/>
                <w:bCs/>
                <w:lang w:val="kk-KZ"/>
              </w:rPr>
              <w:t xml:space="preserve">2) осы Қағидаларға 2-қосымшаға </w:t>
            </w:r>
            <w:r w:rsidRPr="00E80F1C">
              <w:rPr>
                <w:b/>
                <w:bCs/>
                <w:lang w:val="kk-KZ"/>
              </w:rPr>
              <w:lastRenderedPageBreak/>
              <w:t>сәйкес нысан бойынша фотосуреті бар толтырылған сауалнаманы;</w:t>
            </w:r>
          </w:p>
          <w:p w14:paraId="0D082683" w14:textId="77777777" w:rsidR="00E02AE0" w:rsidRPr="00E80F1C" w:rsidRDefault="00E02AE0" w:rsidP="00E02AE0">
            <w:pPr>
              <w:ind w:firstLine="318"/>
              <w:jc w:val="both"/>
              <w:rPr>
                <w:b/>
                <w:bCs/>
                <w:lang w:val="kk-KZ"/>
              </w:rPr>
            </w:pPr>
            <w:r w:rsidRPr="00E80F1C">
              <w:rPr>
                <w:b/>
                <w:bCs/>
                <w:lang w:val="kk-KZ"/>
              </w:rPr>
              <w:t>3) жеке басын куәландыратын құжаттың көшірмесі;</w:t>
            </w:r>
          </w:p>
          <w:p w14:paraId="2E841E55" w14:textId="0CBA3966" w:rsidR="00E02AE0" w:rsidRPr="00E80F1C" w:rsidRDefault="00E02AE0" w:rsidP="00E02AE0">
            <w:pPr>
              <w:ind w:firstLine="318"/>
              <w:jc w:val="both"/>
              <w:rPr>
                <w:b/>
                <w:bCs/>
                <w:color w:val="000000"/>
                <w:lang w:val="kk-KZ"/>
              </w:rPr>
            </w:pPr>
            <w:r w:rsidRPr="00E80F1C">
              <w:rPr>
                <w:b/>
                <w:bCs/>
                <w:lang w:val="kk-KZ"/>
              </w:rPr>
              <w:t>4) білімі туралы құжаттардың нотариалды куәландырылған көшірмелері.</w:t>
            </w:r>
          </w:p>
        </w:tc>
        <w:tc>
          <w:tcPr>
            <w:tcW w:w="4253" w:type="dxa"/>
          </w:tcPr>
          <w:p w14:paraId="68232406" w14:textId="77777777" w:rsidR="00E02AE0" w:rsidRPr="00E80F1C" w:rsidRDefault="00E02AE0" w:rsidP="00E02AE0">
            <w:pPr>
              <w:ind w:firstLine="322"/>
              <w:jc w:val="both"/>
              <w:rPr>
                <w:b/>
                <w:bCs/>
                <w:lang w:val="kk-KZ"/>
              </w:rPr>
            </w:pPr>
            <w:r w:rsidRPr="00E80F1C">
              <w:rPr>
                <w:b/>
                <w:bCs/>
                <w:lang w:val="kk-KZ"/>
              </w:rPr>
              <w:lastRenderedPageBreak/>
              <w:t>12. Комиссия мынадай функцияларды жүзеге асырады:</w:t>
            </w:r>
          </w:p>
          <w:p w14:paraId="2729ECAC" w14:textId="77777777" w:rsidR="00E02AE0" w:rsidRPr="00E80F1C" w:rsidRDefault="00E02AE0" w:rsidP="00E02AE0">
            <w:pPr>
              <w:ind w:firstLine="322"/>
              <w:jc w:val="both"/>
              <w:rPr>
                <w:b/>
                <w:bCs/>
                <w:lang w:val="kk-KZ"/>
              </w:rPr>
            </w:pPr>
            <w:r w:rsidRPr="00E80F1C">
              <w:rPr>
                <w:b/>
                <w:bCs/>
                <w:lang w:val="kk-KZ"/>
              </w:rPr>
              <w:t>1) конкурстық құжаттаманы дайындайды;</w:t>
            </w:r>
          </w:p>
          <w:p w14:paraId="0E694AF2" w14:textId="77777777" w:rsidR="00E02AE0" w:rsidRPr="00E80F1C" w:rsidRDefault="00E02AE0" w:rsidP="00E02AE0">
            <w:pPr>
              <w:ind w:firstLine="322"/>
              <w:jc w:val="both"/>
              <w:rPr>
                <w:b/>
                <w:bCs/>
                <w:lang w:val="kk-KZ"/>
              </w:rPr>
            </w:pPr>
            <w:r w:rsidRPr="00E80F1C">
              <w:rPr>
                <w:b/>
                <w:bCs/>
                <w:lang w:val="kk-KZ"/>
              </w:rPr>
              <w:t>2) тиісті компанияның қаражаты есебінен конкурс өткізу туралы хабарландырудың жариялануын қамтамасыз етеді;</w:t>
            </w:r>
          </w:p>
          <w:p w14:paraId="786CCBD3" w14:textId="77777777" w:rsidR="00E02AE0" w:rsidRPr="00E80F1C" w:rsidRDefault="00E02AE0" w:rsidP="00E02AE0">
            <w:pPr>
              <w:ind w:firstLine="322"/>
              <w:jc w:val="both"/>
              <w:rPr>
                <w:b/>
                <w:bCs/>
                <w:lang w:val="kk-KZ"/>
              </w:rPr>
            </w:pPr>
            <w:r w:rsidRPr="00E80F1C">
              <w:rPr>
                <w:b/>
                <w:bCs/>
                <w:lang w:val="kk-KZ"/>
              </w:rPr>
              <w:lastRenderedPageBreak/>
              <w:t>3) конкурсқа қатысу үшін ұсынылған құжаттарды қабылдауды, тіркеуді және сақтауды жүргізеді;</w:t>
            </w:r>
          </w:p>
          <w:p w14:paraId="35E63368" w14:textId="00D45A6A" w:rsidR="00E02AE0" w:rsidRPr="00E80F1C" w:rsidRDefault="00E02AE0" w:rsidP="00E02AE0">
            <w:pPr>
              <w:ind w:firstLine="322"/>
              <w:jc w:val="both"/>
              <w:rPr>
                <w:b/>
                <w:bCs/>
                <w:highlight w:val="yellow"/>
                <w:lang w:val="kk-KZ"/>
              </w:rPr>
            </w:pPr>
            <w:r w:rsidRPr="00E80F1C">
              <w:rPr>
                <w:b/>
                <w:bCs/>
                <w:lang w:val="kk-KZ"/>
              </w:rPr>
              <w:t>4) Конкурс қорытындысы бойынша Кандидаттарды Тізілімге енгізу туралы шешім қабылдайды.</w:t>
            </w:r>
          </w:p>
        </w:tc>
        <w:tc>
          <w:tcPr>
            <w:tcW w:w="4111" w:type="dxa"/>
            <w:gridSpan w:val="2"/>
          </w:tcPr>
          <w:p w14:paraId="5B4EDB0C" w14:textId="284CFD33" w:rsidR="00E02AE0" w:rsidRPr="00E80F1C" w:rsidRDefault="00E02AE0" w:rsidP="00E02AE0">
            <w:pPr>
              <w:widowControl w:val="0"/>
              <w:ind w:firstLine="292"/>
              <w:jc w:val="both"/>
              <w:rPr>
                <w:bCs/>
                <w:highlight w:val="yellow"/>
                <w:lang w:val="kk-KZ"/>
              </w:rPr>
            </w:pPr>
            <w:r w:rsidRPr="00E80F1C">
              <w:rPr>
                <w:bCs/>
                <w:lang w:val="kk-KZ"/>
              </w:rPr>
              <w:lastRenderedPageBreak/>
              <w:t>Негіздеме салыстырмалы кестенің 1-позициясында келтірілген.</w:t>
            </w:r>
          </w:p>
        </w:tc>
      </w:tr>
      <w:tr w:rsidR="00E02AE0" w:rsidRPr="00C77656" w14:paraId="39550445" w14:textId="77777777" w:rsidTr="00C77656">
        <w:trPr>
          <w:jc w:val="center"/>
        </w:trPr>
        <w:tc>
          <w:tcPr>
            <w:tcW w:w="561" w:type="dxa"/>
            <w:vAlign w:val="center"/>
          </w:tcPr>
          <w:p w14:paraId="69505AF3"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4ABDFA2A" w14:textId="681BD88C" w:rsidR="00E02AE0" w:rsidRPr="00E80F1C" w:rsidRDefault="00E02AE0" w:rsidP="00E02AE0">
            <w:pPr>
              <w:widowControl w:val="0"/>
              <w:jc w:val="center"/>
              <w:rPr>
                <w:bCs/>
                <w:lang w:val="kk-KZ" w:eastAsia="en-US"/>
              </w:rPr>
            </w:pPr>
            <w:r w:rsidRPr="00E80F1C">
              <w:rPr>
                <w:bCs/>
                <w:lang w:val="kk-KZ" w:eastAsia="en-US"/>
              </w:rPr>
              <w:t>пункт 13</w:t>
            </w:r>
          </w:p>
        </w:tc>
        <w:tc>
          <w:tcPr>
            <w:tcW w:w="4510" w:type="dxa"/>
            <w:gridSpan w:val="3"/>
          </w:tcPr>
          <w:p w14:paraId="2A335D9E" w14:textId="10A2A6E0" w:rsidR="00E02AE0" w:rsidRPr="00E80F1C" w:rsidRDefault="00E02AE0" w:rsidP="00E02AE0">
            <w:pPr>
              <w:ind w:firstLine="318"/>
              <w:jc w:val="both"/>
              <w:rPr>
                <w:b/>
                <w:bCs/>
                <w:color w:val="000000"/>
                <w:lang w:val="kk-KZ"/>
              </w:rPr>
            </w:pPr>
            <w:r w:rsidRPr="00E80F1C">
              <w:rPr>
                <w:b/>
                <w:bCs/>
                <w:color w:val="000000"/>
                <w:lang w:val="kk-KZ"/>
              </w:rPr>
              <w:t>13. Мемлекеттік мүлік жөніндегі уәкілетті орган тиісті саланың уәкілетті органынан байқау кеңестеріне тәуелсіз мүшелерді іріктеу қажеттілігі туралы ақпаратты алған күннен бастап 15 (он бес) жұмыс күні ішінде кандидаттардың осы Қағидалардың 9-тармағында көрсетілген біліктілік талаптарына сәйкестігін қарайды.</w:t>
            </w:r>
          </w:p>
        </w:tc>
        <w:tc>
          <w:tcPr>
            <w:tcW w:w="4253" w:type="dxa"/>
          </w:tcPr>
          <w:p w14:paraId="7F3D0D6F" w14:textId="77777777" w:rsidR="00E02AE0" w:rsidRPr="00E80F1C" w:rsidRDefault="00E02AE0" w:rsidP="00E02AE0">
            <w:pPr>
              <w:ind w:firstLine="322"/>
              <w:jc w:val="both"/>
              <w:rPr>
                <w:b/>
                <w:bCs/>
                <w:lang w:val="kk-KZ"/>
              </w:rPr>
            </w:pPr>
            <w:r w:rsidRPr="00E80F1C">
              <w:rPr>
                <w:b/>
                <w:bCs/>
                <w:lang w:val="kk-KZ"/>
              </w:rPr>
              <w:t>13. Комиссия құрамына тұрақты негізде мемлекеттік мүлік жөніндегі уәкілетті органның, мемлекеттік жоспарлау жөніндегі уәкілетті органның және тиісті саланың уәкілетті органының немесе жергілікті атқарушы органның (әкімдіктің) бір өкілі енгізіледі. Комиссия құрамына корпоративтік басқару жүйесін жетілдіру саласындағы қызметті жүзеге асыратын қоғамдық бірлестіктердің және/немесе өзге де ұйымдардың/сарапшылардың кәсіптік бірлестіктерінің өкілдері де тұрақты негізде енгізіледі.</w:t>
            </w:r>
          </w:p>
          <w:p w14:paraId="643960B2" w14:textId="77777777" w:rsidR="00E02AE0" w:rsidRPr="00E80F1C" w:rsidRDefault="00E02AE0" w:rsidP="00E02AE0">
            <w:pPr>
              <w:ind w:firstLine="322"/>
              <w:jc w:val="both"/>
              <w:rPr>
                <w:b/>
                <w:bCs/>
                <w:lang w:val="kk-KZ"/>
              </w:rPr>
            </w:pPr>
            <w:r w:rsidRPr="00E80F1C">
              <w:rPr>
                <w:b/>
                <w:bCs/>
                <w:lang w:val="kk-KZ"/>
              </w:rPr>
              <w:t xml:space="preserve">Корпоративтік басқару жүйесін жетілдіру саласындағы қызметті жүзеге асыратын қоғамдық бірлестіктердің және/немесе сарапшылардың өзге де ұйымдарының/кәсіптік бірлестіктерінің атынан өкілдік ететін мемлекеттік қызметші болып </w:t>
            </w:r>
            <w:r w:rsidRPr="00E80F1C">
              <w:rPr>
                <w:b/>
                <w:bCs/>
                <w:lang w:val="kk-KZ"/>
              </w:rPr>
              <w:lastRenderedPageBreak/>
              <w:t>табылмайтын комиссия мүшелері комиссия жұмысына қатысу үшін тартылады және танылған беделге, еңбек өтіліне және кемінде 10 (он) жыл жұмыс тәжірибесіне ие болады.</w:t>
            </w:r>
          </w:p>
          <w:p w14:paraId="083F72CC" w14:textId="77777777" w:rsidR="00E02AE0" w:rsidRPr="00E80F1C" w:rsidRDefault="00E02AE0" w:rsidP="00E02AE0">
            <w:pPr>
              <w:ind w:firstLine="322"/>
              <w:jc w:val="both"/>
              <w:rPr>
                <w:b/>
                <w:bCs/>
                <w:lang w:val="kk-KZ"/>
              </w:rPr>
            </w:pPr>
            <w:r w:rsidRPr="00E80F1C">
              <w:rPr>
                <w:b/>
                <w:bCs/>
                <w:lang w:val="kk-KZ"/>
              </w:rPr>
              <w:t>Комиссия мүшелерінің саны 3 (үш) адамнан 11 (он бір) адамға дейін. Мемлекеттік қызметші болып табылмайтын комиссия мүшелерінің үлесі жалпы санның кемінде 50% -. құрайды.</w:t>
            </w:r>
          </w:p>
          <w:p w14:paraId="05239F54" w14:textId="77777777" w:rsidR="00E02AE0" w:rsidRPr="00E80F1C" w:rsidRDefault="00E02AE0" w:rsidP="00E02AE0">
            <w:pPr>
              <w:ind w:firstLine="322"/>
              <w:jc w:val="both"/>
              <w:rPr>
                <w:b/>
                <w:bCs/>
                <w:lang w:val="kk-KZ"/>
              </w:rPr>
            </w:pPr>
            <w:r w:rsidRPr="00E80F1C">
              <w:rPr>
                <w:b/>
                <w:bCs/>
                <w:lang w:val="kk-KZ"/>
              </w:rPr>
              <w:t>Тиісті саланың уәкілетті органының немесе жергілікті атқарушы органның (әкімдіктің) өкілі, сондай-ақ компаниялардың директорлар кеңестерінің (байқау кеңестерінің) төрағалары мемлекеттік мүлік жөніндегі уәкілетті органның шешімі бойынша салалық бағыттар бойынша мәселелерді қарау кезінде Комиссия құрамына тартылады.</w:t>
            </w:r>
          </w:p>
          <w:p w14:paraId="42A41B3A" w14:textId="77777777" w:rsidR="00E02AE0" w:rsidRPr="00E80F1C" w:rsidRDefault="00E02AE0" w:rsidP="00E02AE0">
            <w:pPr>
              <w:ind w:firstLine="322"/>
              <w:jc w:val="both"/>
              <w:rPr>
                <w:b/>
                <w:bCs/>
                <w:lang w:val="kk-KZ"/>
              </w:rPr>
            </w:pPr>
            <w:r w:rsidRPr="00E80F1C">
              <w:rPr>
                <w:b/>
                <w:bCs/>
                <w:lang w:val="kk-KZ"/>
              </w:rPr>
              <w:t>Комиссия төрағасын комиссия мүшелері қатысып отырған Комиссия мүшелерінің жалпы санының көпшілік даусымен сайлайды.</w:t>
            </w:r>
          </w:p>
          <w:p w14:paraId="2CB56560" w14:textId="77777777" w:rsidR="00E02AE0" w:rsidRPr="00E80F1C" w:rsidRDefault="00E02AE0" w:rsidP="00E02AE0">
            <w:pPr>
              <w:ind w:firstLine="322"/>
              <w:jc w:val="both"/>
              <w:rPr>
                <w:b/>
                <w:bCs/>
                <w:lang w:val="kk-KZ"/>
              </w:rPr>
            </w:pPr>
            <w:r w:rsidRPr="00E80F1C">
              <w:rPr>
                <w:b/>
                <w:bCs/>
                <w:lang w:val="kk-KZ"/>
              </w:rPr>
              <w:t xml:space="preserve">Комиссияның қызметін қамтамасыз ету үшін мемлекеттік мүлік жөніндегі уәкілетті органның қызметкерлері арасынан хатшы </w:t>
            </w:r>
            <w:r w:rsidRPr="00E80F1C">
              <w:rPr>
                <w:b/>
                <w:bCs/>
                <w:lang w:val="kk-KZ"/>
              </w:rPr>
              <w:lastRenderedPageBreak/>
              <w:t>тағайындалады, ол отырыстарды дайындауды жүзеге асырады және Комиссия қабылдаған шешімдерді ресімдейді.</w:t>
            </w:r>
          </w:p>
          <w:p w14:paraId="5AD320D7" w14:textId="45FEDD88" w:rsidR="00E02AE0" w:rsidRPr="00E80F1C" w:rsidRDefault="00E02AE0" w:rsidP="00E02AE0">
            <w:pPr>
              <w:ind w:firstLine="322"/>
              <w:jc w:val="both"/>
              <w:rPr>
                <w:b/>
                <w:bCs/>
                <w:lang w:val="kk-KZ"/>
              </w:rPr>
            </w:pPr>
            <w:r w:rsidRPr="00E80F1C">
              <w:rPr>
                <w:b/>
                <w:bCs/>
                <w:lang w:val="kk-KZ"/>
              </w:rPr>
              <w:t>Директорлар кеңесі (байқау кеңестері) құрамындағы әйелдердің ұсынылатын үлесі кемінде 30% -. құрайды.</w:t>
            </w:r>
          </w:p>
        </w:tc>
        <w:tc>
          <w:tcPr>
            <w:tcW w:w="4111" w:type="dxa"/>
            <w:gridSpan w:val="2"/>
          </w:tcPr>
          <w:p w14:paraId="709FB0F8" w14:textId="4FEC7F03" w:rsidR="00E02AE0" w:rsidRPr="00E80F1C" w:rsidRDefault="00E02AE0" w:rsidP="00E02AE0">
            <w:pPr>
              <w:widowControl w:val="0"/>
              <w:ind w:firstLine="292"/>
              <w:jc w:val="both"/>
              <w:rPr>
                <w:bCs/>
                <w:lang w:val="kk-KZ"/>
              </w:rPr>
            </w:pPr>
            <w:r w:rsidRPr="00E80F1C">
              <w:rPr>
                <w:bCs/>
                <w:lang w:val="kk-KZ"/>
              </w:rPr>
              <w:lastRenderedPageBreak/>
              <w:t>Негіздеме салыстырмалы кестенің 1-позициясында келтірілген.</w:t>
            </w:r>
          </w:p>
        </w:tc>
      </w:tr>
      <w:tr w:rsidR="00E02AE0" w:rsidRPr="00C77656" w14:paraId="128DEF2B" w14:textId="77777777" w:rsidTr="00C77656">
        <w:trPr>
          <w:jc w:val="center"/>
        </w:trPr>
        <w:tc>
          <w:tcPr>
            <w:tcW w:w="561" w:type="dxa"/>
            <w:vAlign w:val="center"/>
          </w:tcPr>
          <w:p w14:paraId="0D918D62"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23E99290" w14:textId="47DFEA67" w:rsidR="00E02AE0" w:rsidRPr="00E80F1C" w:rsidRDefault="00E02AE0" w:rsidP="00E02AE0">
            <w:pPr>
              <w:widowControl w:val="0"/>
              <w:jc w:val="center"/>
              <w:rPr>
                <w:bCs/>
                <w:lang w:val="kk-KZ" w:eastAsia="en-US"/>
              </w:rPr>
            </w:pPr>
            <w:r w:rsidRPr="00E80F1C">
              <w:rPr>
                <w:bCs/>
                <w:lang w:val="kk-KZ" w:eastAsia="en-US"/>
              </w:rPr>
              <w:t>14 тармақ</w:t>
            </w:r>
          </w:p>
        </w:tc>
        <w:tc>
          <w:tcPr>
            <w:tcW w:w="4510" w:type="dxa"/>
            <w:gridSpan w:val="3"/>
            <w:vAlign w:val="center"/>
          </w:tcPr>
          <w:p w14:paraId="282A3B19" w14:textId="77777777" w:rsidR="00E02AE0" w:rsidRPr="00E80F1C" w:rsidRDefault="00E02AE0" w:rsidP="00E02AE0">
            <w:pPr>
              <w:ind w:firstLine="318"/>
              <w:jc w:val="both"/>
              <w:rPr>
                <w:b/>
                <w:bCs/>
                <w:color w:val="000000"/>
                <w:lang w:val="kk-KZ"/>
              </w:rPr>
            </w:pPr>
            <w:r w:rsidRPr="00E80F1C">
              <w:rPr>
                <w:b/>
                <w:bCs/>
                <w:color w:val="000000"/>
                <w:lang w:val="kk-KZ"/>
              </w:rPr>
              <w:t>14. Кандидаттардың осы Қағидалардың 9-тармағында көрсетілген біліктілік талаптарына сәйкестігін қарау қорытындылары бойынша Мемлекеттік мүлік жөніндегі уәкілетті орган комиссиямен әңгімелесу өткізу үшін кандидаттардың тізімін қалыптастырады.</w:t>
            </w:r>
          </w:p>
          <w:p w14:paraId="52A86D5C" w14:textId="7729EB85" w:rsidR="00E02AE0" w:rsidRPr="00E80F1C" w:rsidRDefault="00E02AE0" w:rsidP="00E02AE0">
            <w:pPr>
              <w:ind w:firstLine="318"/>
              <w:jc w:val="both"/>
              <w:rPr>
                <w:b/>
                <w:bCs/>
                <w:color w:val="000000"/>
                <w:lang w:val="kk-KZ"/>
              </w:rPr>
            </w:pPr>
            <w:r w:rsidRPr="00E80F1C">
              <w:rPr>
                <w:b/>
                <w:bCs/>
                <w:color w:val="000000"/>
                <w:lang w:val="kk-KZ"/>
              </w:rPr>
              <w:t xml:space="preserve">Мемлекеттік мүлік жөніндегі уәкілетті орган кандидаттарға комиссия отырысына шақыруды оның өткізілетін күнін, уақытын және орнын көрсете отырып, сондай-ақ өткізу форматын көрсете отырып (электрондық байланыс құралдарын пайдалана отырып онлайн және/немесе күндізгі тәртіппен) жібереді. Комиссия отырысы Мемлекеттік мүлік жөніндегі уәкілетті орган байқау кеңестеріне тәуелсіз мүшелерді іріктеу қажеттілігі туралы ақпарат алған күннен бастап 30 (отыз) </w:t>
            </w:r>
            <w:r w:rsidRPr="00E80F1C">
              <w:rPr>
                <w:b/>
                <w:bCs/>
                <w:color w:val="000000"/>
                <w:lang w:val="kk-KZ"/>
              </w:rPr>
              <w:lastRenderedPageBreak/>
              <w:t>жұмыс күнінен кешіктірілмейтін мерзімде өткізіледі.</w:t>
            </w:r>
          </w:p>
        </w:tc>
        <w:tc>
          <w:tcPr>
            <w:tcW w:w="4253" w:type="dxa"/>
          </w:tcPr>
          <w:p w14:paraId="22785477" w14:textId="175378D0" w:rsidR="00E02AE0" w:rsidRPr="00E80F1C" w:rsidRDefault="00E02AE0" w:rsidP="00E02AE0">
            <w:pPr>
              <w:ind w:firstLine="322"/>
              <w:jc w:val="both"/>
              <w:rPr>
                <w:lang w:val="kk-KZ"/>
              </w:rPr>
            </w:pPr>
            <w:r w:rsidRPr="00E80F1C">
              <w:rPr>
                <w:b/>
                <w:bCs/>
                <w:lang w:val="kk-KZ"/>
              </w:rPr>
              <w:lastRenderedPageBreak/>
              <w:t>14. Мемлекеттік мүлік жөніндегі уәкілетті орган компаниялардың директорлар кеңесінің (Байқау кеңесінің) тәуелсіз директорларын (тәуелсіз мүшелерін) іріктеу жөніндегі конкурс өткізу туралы хабарландыруды осы Қағидалардың 5-тармағының 1) тармақшасына сәйкес конкурс өткізу туралы шешім қабылданған күннен кейін 3 (үш) жұмыс күні ішінде Тізілімнің веб-порталында қазақ және орыс тілдерінде.</w:t>
            </w:r>
          </w:p>
        </w:tc>
        <w:tc>
          <w:tcPr>
            <w:tcW w:w="4111" w:type="dxa"/>
            <w:gridSpan w:val="2"/>
          </w:tcPr>
          <w:p w14:paraId="7D4D1E3C" w14:textId="1D4CF6E3" w:rsidR="00E02AE0" w:rsidRPr="00E80F1C" w:rsidRDefault="00E02AE0" w:rsidP="00E02AE0">
            <w:pPr>
              <w:widowControl w:val="0"/>
              <w:ind w:firstLine="292"/>
              <w:jc w:val="both"/>
              <w:rPr>
                <w:bCs/>
                <w:lang w:val="kk-KZ"/>
              </w:rPr>
            </w:pPr>
            <w:r w:rsidRPr="00E80F1C">
              <w:rPr>
                <w:bCs/>
                <w:lang w:val="kk-KZ"/>
              </w:rPr>
              <w:t>Негіздеме салыстырмалы кестенің 1-позициясында келтірілген.</w:t>
            </w:r>
          </w:p>
        </w:tc>
      </w:tr>
      <w:tr w:rsidR="00E02AE0" w:rsidRPr="00C77656" w14:paraId="2A8D9B86" w14:textId="77777777" w:rsidTr="00C77656">
        <w:trPr>
          <w:jc w:val="center"/>
        </w:trPr>
        <w:tc>
          <w:tcPr>
            <w:tcW w:w="561" w:type="dxa"/>
            <w:vAlign w:val="center"/>
          </w:tcPr>
          <w:p w14:paraId="6A1CF266"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738C3294" w14:textId="5B2A0765" w:rsidR="00E02AE0" w:rsidRPr="00E80F1C" w:rsidRDefault="00E02AE0" w:rsidP="00E02AE0">
            <w:pPr>
              <w:widowControl w:val="0"/>
              <w:jc w:val="center"/>
              <w:rPr>
                <w:bCs/>
                <w:lang w:val="kk-KZ" w:eastAsia="en-US"/>
              </w:rPr>
            </w:pPr>
            <w:r w:rsidRPr="00E80F1C">
              <w:rPr>
                <w:bCs/>
                <w:lang w:val="kk-KZ" w:eastAsia="en-US"/>
              </w:rPr>
              <w:t xml:space="preserve"> 15 тармақ</w:t>
            </w:r>
          </w:p>
        </w:tc>
        <w:tc>
          <w:tcPr>
            <w:tcW w:w="4510" w:type="dxa"/>
            <w:gridSpan w:val="3"/>
          </w:tcPr>
          <w:p w14:paraId="3884CCC1" w14:textId="4FBB80DD" w:rsidR="00E02AE0" w:rsidRPr="00E80F1C" w:rsidRDefault="00E02AE0" w:rsidP="00E02AE0">
            <w:pPr>
              <w:ind w:firstLine="318"/>
              <w:jc w:val="both"/>
              <w:rPr>
                <w:b/>
                <w:bCs/>
                <w:color w:val="000000"/>
                <w:lang w:val="kk-KZ"/>
              </w:rPr>
            </w:pPr>
            <w:r w:rsidRPr="00E80F1C">
              <w:rPr>
                <w:b/>
                <w:bCs/>
                <w:color w:val="000000"/>
                <w:lang w:val="kk-KZ"/>
              </w:rPr>
              <w:t>15. Комиссияны қалыптастыру мемлекеттік мүлік жөніндегі уәкілетті органның шешімі бойынша жүзеге асырылады. Комиссияның құрамына мемлекеттік мүлік жөніндегі уәкілетті органның, мемлекеттік жоспарлау жөніндегі уәкілетті органның, тиісті саланың уәкілетті органының, корпоративтік басқару жүйесін жетілдіру саласындағы қызметті жүзеге асыратын қоғамдық бірлестіктердің және/немесе сарапшылардың өзге де ұйымдарының /кәсіптік бірлестіктерінің өкілдері тұрақты негізде енгізіледі.</w:t>
            </w:r>
          </w:p>
        </w:tc>
        <w:tc>
          <w:tcPr>
            <w:tcW w:w="4253" w:type="dxa"/>
          </w:tcPr>
          <w:p w14:paraId="68ED9CDB" w14:textId="77777777" w:rsidR="00E02AE0" w:rsidRPr="00E80F1C" w:rsidRDefault="00E02AE0" w:rsidP="00E02AE0">
            <w:pPr>
              <w:ind w:firstLine="322"/>
              <w:jc w:val="both"/>
              <w:rPr>
                <w:b/>
                <w:bCs/>
                <w:lang w:val="kk-KZ"/>
              </w:rPr>
            </w:pPr>
            <w:r w:rsidRPr="00E80F1C">
              <w:rPr>
                <w:b/>
                <w:bCs/>
                <w:lang w:val="kk-KZ"/>
              </w:rPr>
              <w:t>15. Конкурс өткізу туралы хабарландыру мынадай мәліметтерді қамтиды:</w:t>
            </w:r>
          </w:p>
          <w:p w14:paraId="7EA77A89" w14:textId="77777777" w:rsidR="00E02AE0" w:rsidRPr="00E80F1C" w:rsidRDefault="00E02AE0" w:rsidP="00E02AE0">
            <w:pPr>
              <w:ind w:firstLine="322"/>
              <w:jc w:val="both"/>
              <w:rPr>
                <w:b/>
                <w:bCs/>
                <w:lang w:val="kk-KZ"/>
              </w:rPr>
            </w:pPr>
            <w:r w:rsidRPr="00E80F1C">
              <w:rPr>
                <w:b/>
                <w:bCs/>
                <w:lang w:val="kk-KZ"/>
              </w:rPr>
              <w:t>1) конкурсты өткізу күні мен орны;</w:t>
            </w:r>
          </w:p>
          <w:p w14:paraId="7A14D912" w14:textId="77777777" w:rsidR="00E02AE0" w:rsidRPr="00E80F1C" w:rsidRDefault="00E02AE0" w:rsidP="00E02AE0">
            <w:pPr>
              <w:ind w:firstLine="322"/>
              <w:jc w:val="both"/>
              <w:rPr>
                <w:b/>
                <w:bCs/>
                <w:lang w:val="kk-KZ"/>
              </w:rPr>
            </w:pPr>
            <w:r w:rsidRPr="00E80F1C">
              <w:rPr>
                <w:b/>
                <w:bCs/>
                <w:lang w:val="kk-KZ"/>
              </w:rPr>
              <w:t>2) орналасқан жері, пошталық мекенжайы, телефоны және оның негізгі қызметінің қысқаша сипаттамасы көрсетілген компанияның атауы;</w:t>
            </w:r>
          </w:p>
          <w:p w14:paraId="0CD878C2" w14:textId="77777777" w:rsidR="00E02AE0" w:rsidRPr="00E80F1C" w:rsidRDefault="00E02AE0" w:rsidP="00E02AE0">
            <w:pPr>
              <w:ind w:firstLine="322"/>
              <w:jc w:val="both"/>
              <w:rPr>
                <w:b/>
                <w:bCs/>
                <w:lang w:val="kk-KZ"/>
              </w:rPr>
            </w:pPr>
            <w:r w:rsidRPr="00E80F1C">
              <w:rPr>
                <w:b/>
                <w:bCs/>
                <w:lang w:val="kk-KZ"/>
              </w:rPr>
              <w:t>3) конкурсқа қатысушыларға қойылатын талаптар;</w:t>
            </w:r>
          </w:p>
          <w:p w14:paraId="679D6FA2" w14:textId="77777777" w:rsidR="00E02AE0" w:rsidRPr="00E80F1C" w:rsidRDefault="00E02AE0" w:rsidP="00E02AE0">
            <w:pPr>
              <w:ind w:firstLine="322"/>
              <w:jc w:val="both"/>
              <w:rPr>
                <w:b/>
                <w:bCs/>
                <w:lang w:val="kk-KZ"/>
              </w:rPr>
            </w:pPr>
            <w:r w:rsidRPr="00E80F1C">
              <w:rPr>
                <w:b/>
                <w:bCs/>
                <w:lang w:val="kk-KZ"/>
              </w:rPr>
              <w:t>4) конкурсқа қатысу туралы өтініштерді ұсыну мерзімі.</w:t>
            </w:r>
          </w:p>
          <w:p w14:paraId="54395CE8" w14:textId="1DD08CCB" w:rsidR="00E02AE0" w:rsidRPr="00E80F1C" w:rsidRDefault="00E02AE0" w:rsidP="00E02AE0">
            <w:pPr>
              <w:ind w:firstLine="322"/>
              <w:jc w:val="both"/>
              <w:rPr>
                <w:b/>
                <w:bCs/>
                <w:lang w:val="kk-KZ"/>
              </w:rPr>
            </w:pPr>
            <w:r w:rsidRPr="00E80F1C">
              <w:rPr>
                <w:b/>
                <w:bCs/>
                <w:lang w:val="kk-KZ"/>
              </w:rPr>
              <w:t>Конкурсқа қатысуға үміткер тұлғалардан құжаттарды қабылдаудың басталу күні тізілімнің веб-порталында конкурс өткізу туралы хабарландыру орналастырылған күннен кейінгі келесі жұмыс күнінен бастап айқындалады. Конкурсқа қатысуға үміткер тұлғалар үшін құжаттарды қабылдау тізілімнің веб-порталында конкурс өткізу туралы хабарландыру жарияланған күннен кейін 7 (жеті) жұмыс күні өткен соң аяқталады.</w:t>
            </w:r>
          </w:p>
        </w:tc>
        <w:tc>
          <w:tcPr>
            <w:tcW w:w="4111" w:type="dxa"/>
            <w:gridSpan w:val="2"/>
          </w:tcPr>
          <w:p w14:paraId="37AE089F" w14:textId="18F25FA3" w:rsidR="00E02AE0" w:rsidRPr="00E80F1C" w:rsidRDefault="00E02AE0" w:rsidP="00E02AE0">
            <w:pPr>
              <w:widowControl w:val="0"/>
              <w:ind w:firstLine="292"/>
              <w:jc w:val="both"/>
              <w:rPr>
                <w:bCs/>
                <w:lang w:val="kk-KZ"/>
              </w:rPr>
            </w:pPr>
            <w:r w:rsidRPr="00E80F1C">
              <w:rPr>
                <w:bCs/>
                <w:lang w:val="kk-KZ"/>
              </w:rPr>
              <w:t>Негіздеме салыстырмалы кестенің 1-позициясында келтірілген.</w:t>
            </w:r>
          </w:p>
        </w:tc>
      </w:tr>
      <w:tr w:rsidR="00E02AE0" w:rsidRPr="00C77656" w14:paraId="5B258BAC" w14:textId="77777777" w:rsidTr="00C77656">
        <w:trPr>
          <w:jc w:val="center"/>
        </w:trPr>
        <w:tc>
          <w:tcPr>
            <w:tcW w:w="561" w:type="dxa"/>
            <w:vAlign w:val="center"/>
          </w:tcPr>
          <w:p w14:paraId="15941C67"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6E126226" w14:textId="3068E45D" w:rsidR="00E02AE0" w:rsidRPr="00E80F1C" w:rsidRDefault="00E02AE0" w:rsidP="00E02AE0">
            <w:pPr>
              <w:widowControl w:val="0"/>
              <w:jc w:val="center"/>
              <w:rPr>
                <w:bCs/>
                <w:lang w:val="kk-KZ" w:eastAsia="en-US"/>
              </w:rPr>
            </w:pPr>
            <w:r w:rsidRPr="00E80F1C">
              <w:rPr>
                <w:bCs/>
                <w:lang w:val="kk-KZ" w:eastAsia="en-US"/>
              </w:rPr>
              <w:t xml:space="preserve"> 16 тармақ</w:t>
            </w:r>
          </w:p>
        </w:tc>
        <w:tc>
          <w:tcPr>
            <w:tcW w:w="4510" w:type="dxa"/>
            <w:gridSpan w:val="3"/>
            <w:vAlign w:val="center"/>
          </w:tcPr>
          <w:p w14:paraId="7A3D09CE" w14:textId="77777777" w:rsidR="00E02AE0" w:rsidRPr="00E80F1C" w:rsidRDefault="00E02AE0" w:rsidP="00E02AE0">
            <w:pPr>
              <w:jc w:val="both"/>
              <w:rPr>
                <w:b/>
                <w:bCs/>
                <w:color w:val="000000"/>
                <w:lang w:val="kk-KZ"/>
              </w:rPr>
            </w:pPr>
            <w:r w:rsidRPr="00E80F1C">
              <w:rPr>
                <w:b/>
                <w:bCs/>
                <w:color w:val="000000"/>
                <w:lang w:val="kk-KZ"/>
              </w:rPr>
              <w:t xml:space="preserve">   16. Корпоративтік басқару жүйесін </w:t>
            </w:r>
            <w:r w:rsidRPr="00E80F1C">
              <w:rPr>
                <w:b/>
                <w:bCs/>
                <w:color w:val="000000"/>
                <w:lang w:val="kk-KZ"/>
              </w:rPr>
              <w:lastRenderedPageBreak/>
              <w:t>жетілдіру саласындағы қызметті жүзеге асыратын қоғамдық бірлестіктердің және/немесе сарапшылардың өзге де ұйымдарының/кәсіптік бірлестіктерінің атынан өкілдік ететін мемлекеттік қызметшілер болып табылмайтын комиссия мүшелері комиссия жұмысына қатысу үшін тартылады және 10 (он) жылдан кем емес Не 5 (бес) жылдан кем емес жұмыс өтілі мен тәжірибесіне ие болады комиссия мүшесі ретінде әрекет етуді көздейтін қызмет саласындағы ғылым кандидаты, ғылым докторы, философия докторы (PhD) немесе бейіні бойынша доктор ғылыми дәрежесі. Комиссия мүшелерінің саны 3 (үш) адамнан 11 (он бір) адамға дейін. Мемлекеттік қызметші болып табылмайтын комиссия мүшелерінің үлесі жалпы санның кемінде 50% -. құрайды.</w:t>
            </w:r>
          </w:p>
          <w:p w14:paraId="524C37A0" w14:textId="12AE283D" w:rsidR="00E02AE0" w:rsidRPr="00E80F1C" w:rsidRDefault="00E02AE0" w:rsidP="00E02AE0">
            <w:pPr>
              <w:ind w:firstLine="318"/>
              <w:jc w:val="both"/>
              <w:rPr>
                <w:color w:val="000000"/>
                <w:lang w:val="kk-KZ"/>
              </w:rPr>
            </w:pPr>
            <w:r w:rsidRPr="00E80F1C">
              <w:rPr>
                <w:b/>
                <w:bCs/>
                <w:color w:val="000000"/>
                <w:lang w:val="kk-KZ"/>
              </w:rPr>
              <w:t>Байқау кеңестерінің құрамындағы әйелдердің ұсынылатын үлесі кемінде 30 % -. құрайды.</w:t>
            </w:r>
          </w:p>
        </w:tc>
        <w:tc>
          <w:tcPr>
            <w:tcW w:w="4253" w:type="dxa"/>
          </w:tcPr>
          <w:p w14:paraId="72433072" w14:textId="77777777" w:rsidR="00E02AE0" w:rsidRPr="00E80F1C" w:rsidRDefault="00E02AE0" w:rsidP="00E02AE0">
            <w:pPr>
              <w:ind w:firstLine="322"/>
              <w:jc w:val="both"/>
              <w:rPr>
                <w:b/>
                <w:bCs/>
                <w:lang w:val="kk-KZ"/>
              </w:rPr>
            </w:pPr>
            <w:r w:rsidRPr="00E80F1C">
              <w:rPr>
                <w:b/>
                <w:bCs/>
                <w:lang w:val="kk-KZ"/>
              </w:rPr>
              <w:lastRenderedPageBreak/>
              <w:t xml:space="preserve">16. Конкурсқа қатысуға үміткер </w:t>
            </w:r>
            <w:r w:rsidRPr="00E80F1C">
              <w:rPr>
                <w:b/>
                <w:bCs/>
                <w:lang w:val="kk-KZ"/>
              </w:rPr>
              <w:lastRenderedPageBreak/>
              <w:t>тұлғалар конкурс өткізу туралы хабарландыруда көрсетілген мерзімдерде тізілімнің веб-порталында электрондық нысанда осы Қағидаларға 1-қосымшаға сәйкес нысан бойынша конкурсқа қатысу туралы ЭЦҚ-ны пайдалана отырып қол қойылған өтінішті осы Қағидаларға 2-қосымшаға сәйкес нысан бойынша фотосуреті бар толтырылған сауалнаманы қоса бере отырып ұсынады.</w:t>
            </w:r>
          </w:p>
          <w:p w14:paraId="16A68D43" w14:textId="74A85930" w:rsidR="00E02AE0" w:rsidRPr="00E80F1C" w:rsidRDefault="00E02AE0" w:rsidP="00E02AE0">
            <w:pPr>
              <w:ind w:firstLine="322"/>
              <w:jc w:val="both"/>
              <w:rPr>
                <w:b/>
                <w:bCs/>
                <w:lang w:val="kk-KZ"/>
              </w:rPr>
            </w:pPr>
            <w:r w:rsidRPr="00E80F1C">
              <w:rPr>
                <w:b/>
                <w:bCs/>
                <w:lang w:val="kk-KZ"/>
              </w:rPr>
              <w:t>Тізілімнің Веб-порталы конкурсқа қатысу туралы өтінішке «электрондық үкімет» шлюзі арқылы тиісті мемлекеттік ақпараттық жүйелер мен дерекқорлардан жеке басын куәландыратын құжаттардың, білімі, зейнетақы аударымдары және еңбек қызметі туралы, соттылығының жоқтығы және конкурсқа қатысуға үміткер адамның сыбайлас жемқорлық қылмыс жасау фактілері туралы мәліметтерді автоматты түрде тіркейді.</w:t>
            </w:r>
          </w:p>
          <w:p w14:paraId="37E37A61" w14:textId="0E8602F5" w:rsidR="00E02AE0" w:rsidRPr="00E80F1C" w:rsidRDefault="00E02AE0" w:rsidP="00E02AE0">
            <w:pPr>
              <w:ind w:firstLine="322"/>
              <w:jc w:val="both"/>
              <w:rPr>
                <w:b/>
                <w:bCs/>
                <w:lang w:val="kk-KZ"/>
              </w:rPr>
            </w:pPr>
            <w:r w:rsidRPr="00E80F1C">
              <w:rPr>
                <w:b/>
                <w:bCs/>
                <w:lang w:val="kk-KZ"/>
              </w:rPr>
              <w:t xml:space="preserve">Тиісті мемлекеттік ақпараттық жүйеде еңбек қызметі туралы мәліметтер болмаған жағдайда, конкурсқа қатысуға үміткер адам </w:t>
            </w:r>
            <w:r w:rsidRPr="00E80F1C">
              <w:rPr>
                <w:b/>
                <w:bCs/>
                <w:lang w:val="kk-KZ"/>
              </w:rPr>
              <w:lastRenderedPageBreak/>
              <w:t>конкурсқа қатысу туралы өтінішке Қазақстан Республикасы Еңбек кодексінің 35-бабында көрсетілген еңбек қызметін растайтын құжаттардың бірін бекітеді.</w:t>
            </w:r>
          </w:p>
        </w:tc>
        <w:tc>
          <w:tcPr>
            <w:tcW w:w="4111" w:type="dxa"/>
            <w:gridSpan w:val="2"/>
          </w:tcPr>
          <w:p w14:paraId="2CDAA62B" w14:textId="04E7C2F6" w:rsidR="00E02AE0" w:rsidRPr="00E80F1C" w:rsidRDefault="00E02AE0" w:rsidP="00E02AE0">
            <w:pPr>
              <w:widowControl w:val="0"/>
              <w:ind w:firstLine="292"/>
              <w:jc w:val="both"/>
              <w:rPr>
                <w:bCs/>
                <w:lang w:val="kk-KZ"/>
              </w:rPr>
            </w:pPr>
            <w:r w:rsidRPr="00E80F1C">
              <w:rPr>
                <w:bCs/>
                <w:lang w:val="kk-KZ"/>
              </w:rPr>
              <w:lastRenderedPageBreak/>
              <w:t xml:space="preserve">Негіздеме салыстырмалы кестенің </w:t>
            </w:r>
            <w:r w:rsidRPr="00E80F1C">
              <w:rPr>
                <w:bCs/>
                <w:lang w:val="kk-KZ"/>
              </w:rPr>
              <w:lastRenderedPageBreak/>
              <w:t>1-позициясында келтірілген.</w:t>
            </w:r>
          </w:p>
        </w:tc>
      </w:tr>
      <w:tr w:rsidR="00E02AE0" w:rsidRPr="00C77656" w14:paraId="1B6CACD6" w14:textId="77777777" w:rsidTr="00C77656">
        <w:trPr>
          <w:jc w:val="center"/>
        </w:trPr>
        <w:tc>
          <w:tcPr>
            <w:tcW w:w="561" w:type="dxa"/>
            <w:vAlign w:val="center"/>
          </w:tcPr>
          <w:p w14:paraId="4A6C2D56"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33140CA4" w14:textId="569295C0" w:rsidR="00E02AE0" w:rsidRPr="00E80F1C" w:rsidRDefault="00E02AE0" w:rsidP="00E02AE0">
            <w:pPr>
              <w:widowControl w:val="0"/>
              <w:jc w:val="center"/>
              <w:rPr>
                <w:bCs/>
                <w:lang w:val="kk-KZ" w:eastAsia="en-US"/>
              </w:rPr>
            </w:pPr>
            <w:r w:rsidRPr="00E80F1C">
              <w:rPr>
                <w:bCs/>
                <w:lang w:val="kk-KZ" w:eastAsia="en-US"/>
              </w:rPr>
              <w:t>17 тармақ</w:t>
            </w:r>
          </w:p>
        </w:tc>
        <w:tc>
          <w:tcPr>
            <w:tcW w:w="4510" w:type="dxa"/>
            <w:gridSpan w:val="3"/>
          </w:tcPr>
          <w:p w14:paraId="60EA4623" w14:textId="7620F773" w:rsidR="00E02AE0" w:rsidRPr="00E80F1C" w:rsidRDefault="00E02AE0" w:rsidP="00E02AE0">
            <w:pPr>
              <w:ind w:firstLine="318"/>
              <w:jc w:val="both"/>
              <w:rPr>
                <w:b/>
                <w:bCs/>
                <w:color w:val="000000"/>
                <w:lang w:val="kk-KZ"/>
              </w:rPr>
            </w:pPr>
            <w:r w:rsidRPr="00E80F1C">
              <w:rPr>
                <w:b/>
                <w:bCs/>
                <w:color w:val="000000"/>
                <w:lang w:val="kk-KZ"/>
              </w:rPr>
              <w:t>17. Тиісті саланың уәкілетті органдарының өкілдері, сондай-ақ компаниялардың байқау кеңестерінің төрағалары мемлекеттік мүлік жөніндегі уәкілетті органның шешімі бойынша салалық бағыттар бойынша мәселелерді қарау кезінде Комиссия құрамына тартылады. Комиссия төрағасын комиссия мүшелері қатысып отырған Комиссия мүшелерінің жалпы санының көпшілік даусымен сайлайды.</w:t>
            </w:r>
          </w:p>
        </w:tc>
        <w:tc>
          <w:tcPr>
            <w:tcW w:w="4253" w:type="dxa"/>
          </w:tcPr>
          <w:p w14:paraId="6D3CE21A" w14:textId="77777777" w:rsidR="00E02AE0" w:rsidRPr="00E80F1C" w:rsidRDefault="00E02AE0" w:rsidP="00E02AE0">
            <w:pPr>
              <w:ind w:firstLine="322"/>
              <w:jc w:val="both"/>
              <w:rPr>
                <w:b/>
                <w:bCs/>
                <w:lang w:val="kk-KZ"/>
              </w:rPr>
            </w:pPr>
            <w:r w:rsidRPr="00E80F1C">
              <w:rPr>
                <w:b/>
                <w:bCs/>
                <w:lang w:val="kk-KZ"/>
              </w:rPr>
              <w:t>17. Осы Қағидалардың 15-тармағында көрсетілген құжаттар болған кезде, сондай-ақ адамның осы Қағидалардың талаптарына сәйкестігі кезінде Комиссия құжаттарды қабылдаған адамды құжаттарды қабылдау мерзімі аяқталған күннен бастап 2 (екі) жұмыс күні ішінде конкурсқа қатысуға жіберу туралы шешім қабылдайды.</w:t>
            </w:r>
          </w:p>
          <w:p w14:paraId="6A92C859" w14:textId="53BAE8A5" w:rsidR="00E02AE0" w:rsidRPr="00E80F1C" w:rsidRDefault="00E02AE0" w:rsidP="00E02AE0">
            <w:pPr>
              <w:ind w:firstLine="322"/>
              <w:jc w:val="both"/>
              <w:rPr>
                <w:b/>
                <w:bCs/>
                <w:lang w:val="kk-KZ"/>
              </w:rPr>
            </w:pPr>
            <w:r w:rsidRPr="00E80F1C">
              <w:rPr>
                <w:b/>
                <w:bCs/>
                <w:lang w:val="kk-KZ"/>
              </w:rPr>
              <w:t>Конкурсқа қатысуға жіберілген адамдардың тізімі және әңгімелесу өткізу кестесі осы Қағидаларға 3-қосымшаға сәйкес комиссияның хаттамасымен бекітіледі және комиссия шешім қабылдаған күннен кейінгі жұмыс күні аяқталғанға дейін қазақ және орыс тілдерінде тізілімнің веб-порталында орналастырылады.</w:t>
            </w:r>
          </w:p>
        </w:tc>
        <w:tc>
          <w:tcPr>
            <w:tcW w:w="4111" w:type="dxa"/>
            <w:gridSpan w:val="2"/>
          </w:tcPr>
          <w:p w14:paraId="1C1CE43D" w14:textId="3C743C8E" w:rsidR="00E02AE0" w:rsidRPr="00E80F1C" w:rsidRDefault="00E02AE0" w:rsidP="00E02AE0">
            <w:pPr>
              <w:widowControl w:val="0"/>
              <w:ind w:firstLine="292"/>
              <w:jc w:val="both"/>
              <w:rPr>
                <w:bCs/>
                <w:lang w:val="kk-KZ"/>
              </w:rPr>
            </w:pPr>
            <w:r w:rsidRPr="00E80F1C">
              <w:rPr>
                <w:bCs/>
                <w:lang w:val="kk-KZ"/>
              </w:rPr>
              <w:t>Негіздеме салыстырмалы кестенің 1-позициясында келтірілген.</w:t>
            </w:r>
          </w:p>
        </w:tc>
      </w:tr>
      <w:tr w:rsidR="00E02AE0" w:rsidRPr="00C77656" w14:paraId="404C5D8C" w14:textId="77777777" w:rsidTr="00C77656">
        <w:trPr>
          <w:jc w:val="center"/>
        </w:trPr>
        <w:tc>
          <w:tcPr>
            <w:tcW w:w="561" w:type="dxa"/>
            <w:vAlign w:val="center"/>
          </w:tcPr>
          <w:p w14:paraId="332F5BD2"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3AE2451B" w14:textId="525F00A1" w:rsidR="00E02AE0" w:rsidRPr="00E80F1C" w:rsidRDefault="00E02AE0" w:rsidP="00E02AE0">
            <w:pPr>
              <w:widowControl w:val="0"/>
              <w:jc w:val="center"/>
              <w:rPr>
                <w:bCs/>
                <w:lang w:val="kk-KZ" w:eastAsia="en-US"/>
              </w:rPr>
            </w:pPr>
            <w:r w:rsidRPr="00E80F1C">
              <w:rPr>
                <w:bCs/>
                <w:lang w:val="kk-KZ" w:eastAsia="en-US"/>
              </w:rPr>
              <w:t>18 тармақ</w:t>
            </w:r>
          </w:p>
        </w:tc>
        <w:tc>
          <w:tcPr>
            <w:tcW w:w="4510" w:type="dxa"/>
            <w:gridSpan w:val="3"/>
            <w:vAlign w:val="center"/>
          </w:tcPr>
          <w:p w14:paraId="09C67B8F" w14:textId="77777777" w:rsidR="00E02AE0" w:rsidRPr="00E80F1C" w:rsidRDefault="00E02AE0" w:rsidP="00E02AE0">
            <w:pPr>
              <w:ind w:firstLine="318"/>
              <w:jc w:val="both"/>
              <w:rPr>
                <w:b/>
                <w:bCs/>
                <w:color w:val="000000"/>
                <w:lang w:val="kk-KZ"/>
              </w:rPr>
            </w:pPr>
            <w:r w:rsidRPr="00E80F1C">
              <w:rPr>
                <w:b/>
                <w:bCs/>
                <w:color w:val="000000"/>
                <w:lang w:val="kk-KZ"/>
              </w:rPr>
              <w:t xml:space="preserve">18. Кандидаттарды бейтарап бағалау мақсатында Комиссия мүшелері дербес, жауапкершілікпен және ақылмен әрекет етеді. Комиссия мүшелеріне мемлекеттік және өзге де </w:t>
            </w:r>
            <w:r w:rsidRPr="00E80F1C">
              <w:rPr>
                <w:b/>
                <w:bCs/>
                <w:color w:val="000000"/>
                <w:lang w:val="kk-KZ"/>
              </w:rPr>
              <w:lastRenderedPageBreak/>
              <w:t>органдар, сондай-ақ лауазымды адамдар тарапынан қысым көрсетуге жол берілмейді.</w:t>
            </w:r>
          </w:p>
          <w:p w14:paraId="1581F108" w14:textId="1E7EC1AB" w:rsidR="00E02AE0" w:rsidRPr="00E80F1C" w:rsidRDefault="00E02AE0" w:rsidP="00E02AE0">
            <w:pPr>
              <w:ind w:firstLine="318"/>
              <w:jc w:val="both"/>
              <w:rPr>
                <w:color w:val="000000"/>
                <w:lang w:val="kk-KZ"/>
              </w:rPr>
            </w:pPr>
            <w:r w:rsidRPr="00E80F1C">
              <w:rPr>
                <w:b/>
                <w:bCs/>
                <w:color w:val="000000"/>
                <w:lang w:val="kk-KZ"/>
              </w:rPr>
              <w:t>Комиссияның қызметін қамтамасыз ету үшін мемлекеттік мүлік жөніндегі уәкілетті органның қызметкерлері арасынан хатшы тағайындалады, ол отырыстарды дайындауды жүзеге асырады және Комиссия қабылдаған шешімдерді ресімдейді.</w:t>
            </w:r>
          </w:p>
        </w:tc>
        <w:tc>
          <w:tcPr>
            <w:tcW w:w="4253" w:type="dxa"/>
          </w:tcPr>
          <w:p w14:paraId="735664B1" w14:textId="77777777" w:rsidR="00E02AE0" w:rsidRPr="00E80F1C" w:rsidRDefault="00E02AE0" w:rsidP="00E02AE0">
            <w:pPr>
              <w:ind w:firstLine="322"/>
              <w:jc w:val="both"/>
              <w:rPr>
                <w:b/>
                <w:bCs/>
                <w:lang w:val="kk-KZ"/>
              </w:rPr>
            </w:pPr>
            <w:r w:rsidRPr="00E80F1C">
              <w:rPr>
                <w:b/>
                <w:bCs/>
                <w:lang w:val="kk-KZ"/>
              </w:rPr>
              <w:lastRenderedPageBreak/>
              <w:t xml:space="preserve">18. Конкурсқа қатысуға жіберілген адамдардың тізімі бекітілгеннен кейін Комиссия әңгімелесу өткізу кестесі тізілімінің веб-порталында орналастырылған </w:t>
            </w:r>
            <w:r w:rsidRPr="00E80F1C">
              <w:rPr>
                <w:b/>
                <w:bCs/>
                <w:lang w:val="kk-KZ"/>
              </w:rPr>
              <w:lastRenderedPageBreak/>
              <w:t>күннен бастап 5 (бес) жұмыс күні ішінде конкурсқа қатысушылармен әңгімелесу өткізеді.</w:t>
            </w:r>
          </w:p>
          <w:p w14:paraId="2130BD6A" w14:textId="5461C872" w:rsidR="00E02AE0" w:rsidRPr="00E80F1C" w:rsidRDefault="00E02AE0" w:rsidP="00E02AE0">
            <w:pPr>
              <w:ind w:firstLine="322"/>
              <w:jc w:val="both"/>
              <w:rPr>
                <w:b/>
                <w:bCs/>
                <w:lang w:val="kk-KZ"/>
              </w:rPr>
            </w:pPr>
            <w:r w:rsidRPr="00E80F1C">
              <w:rPr>
                <w:b/>
                <w:bCs/>
                <w:lang w:val="kk-KZ"/>
              </w:rPr>
              <w:t>Әңгімелесуге жіберілген конкурсқа қатысушылармен әңгімелесу қажет болған жағдайда қашықтықтан бейнебайланыс құралдары арқылы жүргізіледі.</w:t>
            </w:r>
          </w:p>
        </w:tc>
        <w:tc>
          <w:tcPr>
            <w:tcW w:w="4111" w:type="dxa"/>
            <w:gridSpan w:val="2"/>
          </w:tcPr>
          <w:p w14:paraId="65DF3DA2" w14:textId="68CBE19C" w:rsidR="00E02AE0" w:rsidRPr="00E80F1C" w:rsidRDefault="00E02AE0" w:rsidP="00E02AE0">
            <w:pPr>
              <w:widowControl w:val="0"/>
              <w:ind w:firstLine="292"/>
              <w:jc w:val="both"/>
              <w:rPr>
                <w:bCs/>
                <w:lang w:val="kk-KZ"/>
              </w:rPr>
            </w:pPr>
            <w:r w:rsidRPr="00E80F1C">
              <w:rPr>
                <w:bCs/>
                <w:lang w:val="kk-KZ"/>
              </w:rPr>
              <w:lastRenderedPageBreak/>
              <w:t>Негіздеме салыстырмалы кестенің 1-позициясында келтірілген.</w:t>
            </w:r>
          </w:p>
        </w:tc>
      </w:tr>
      <w:tr w:rsidR="00E02AE0" w:rsidRPr="00C77656" w14:paraId="01E5552B" w14:textId="77777777" w:rsidTr="00C77656">
        <w:trPr>
          <w:jc w:val="center"/>
        </w:trPr>
        <w:tc>
          <w:tcPr>
            <w:tcW w:w="561" w:type="dxa"/>
            <w:vAlign w:val="center"/>
          </w:tcPr>
          <w:p w14:paraId="4CAD9AB3"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3B14B2DF" w14:textId="6E32CF6E" w:rsidR="00E02AE0" w:rsidRPr="00E80F1C" w:rsidRDefault="00E02AE0" w:rsidP="00E02AE0">
            <w:pPr>
              <w:widowControl w:val="0"/>
              <w:jc w:val="center"/>
              <w:rPr>
                <w:bCs/>
                <w:lang w:val="kk-KZ" w:eastAsia="en-US"/>
              </w:rPr>
            </w:pPr>
            <w:r w:rsidRPr="00E80F1C">
              <w:rPr>
                <w:bCs/>
                <w:lang w:val="kk-KZ" w:eastAsia="en-US"/>
              </w:rPr>
              <w:t>19 тармақ</w:t>
            </w:r>
          </w:p>
        </w:tc>
        <w:tc>
          <w:tcPr>
            <w:tcW w:w="4510" w:type="dxa"/>
            <w:gridSpan w:val="3"/>
            <w:vAlign w:val="center"/>
          </w:tcPr>
          <w:p w14:paraId="2875E822" w14:textId="77777777" w:rsidR="00E02AE0" w:rsidRPr="00E80F1C" w:rsidRDefault="00E02AE0" w:rsidP="00E02AE0">
            <w:pPr>
              <w:ind w:firstLine="318"/>
              <w:jc w:val="both"/>
              <w:rPr>
                <w:b/>
                <w:bCs/>
                <w:color w:val="000000"/>
                <w:lang w:val="kk-KZ"/>
              </w:rPr>
            </w:pPr>
            <w:r w:rsidRPr="00E80F1C">
              <w:rPr>
                <w:b/>
                <w:bCs/>
                <w:color w:val="000000"/>
                <w:lang w:val="kk-KZ"/>
              </w:rPr>
              <w:t xml:space="preserve">19. Комиссия отырыстары қажеттілігіне қарай өткізіледі. Отырыстар Мемлекеттік мүлік жөніндегі уәкілетті органның, Комиссия төрағасының немесе кемінде үштен екісінің бастамасы бойынша өткізіледі. Отырысты шақыру туралы хабарлама және оның күн тәртібі Комиссия мүшелеріне отырыс өткізілгенге дейін кемінде 3 (үш) жұмыс күні бұрын жіберіледі. </w:t>
            </w:r>
          </w:p>
          <w:p w14:paraId="4E5723A3" w14:textId="77777777" w:rsidR="00E02AE0" w:rsidRPr="00E80F1C" w:rsidRDefault="00E02AE0" w:rsidP="00E02AE0">
            <w:pPr>
              <w:ind w:firstLine="318"/>
              <w:jc w:val="both"/>
              <w:rPr>
                <w:b/>
                <w:bCs/>
                <w:color w:val="000000"/>
                <w:lang w:val="kk-KZ"/>
              </w:rPr>
            </w:pPr>
            <w:r w:rsidRPr="00E80F1C">
              <w:rPr>
                <w:b/>
                <w:bCs/>
                <w:color w:val="000000"/>
                <w:lang w:val="kk-KZ"/>
              </w:rPr>
              <w:t xml:space="preserve">Комиссия отырысында кандидаттармен құзыреттері бойынша құрылымдық сұхбат әдісі бойынша әңгімелесу өткізіледі. Әңгімелесу өткізу үшін комиссия басқару құзыреттерін бағалау саласындағы сарапшыларды қосымша тарта алады. Комиссия отырысында комиссия отырысының барысын тіркеу үшін </w:t>
            </w:r>
            <w:r w:rsidRPr="00E80F1C">
              <w:rPr>
                <w:b/>
                <w:bCs/>
                <w:color w:val="000000"/>
                <w:lang w:val="kk-KZ"/>
              </w:rPr>
              <w:lastRenderedPageBreak/>
              <w:t>аудио және/немесе бейнежазба құралдары қолданылады.</w:t>
            </w:r>
          </w:p>
          <w:p w14:paraId="53619FFC" w14:textId="7FFF0265" w:rsidR="00E02AE0" w:rsidRPr="00E80F1C" w:rsidRDefault="00E02AE0" w:rsidP="00E02AE0">
            <w:pPr>
              <w:ind w:firstLine="318"/>
              <w:jc w:val="both"/>
              <w:rPr>
                <w:b/>
                <w:bCs/>
                <w:color w:val="000000"/>
                <w:lang w:val="kk-KZ"/>
              </w:rPr>
            </w:pPr>
            <w:r w:rsidRPr="00E80F1C">
              <w:rPr>
                <w:b/>
                <w:bCs/>
                <w:color w:val="000000"/>
                <w:lang w:val="kk-KZ"/>
              </w:rPr>
              <w:t>Комиссия отырысы Комиссия мүшелерінің жалпы санының кемінде үштен екісі қатысқан жағдайда және Комиссия төрағасының міндетті қатысуы кезінде өткізіледі. Комиссияның шешімі ашық дауыс беру арқылы қабылданады және егер оған қатысып отырған Комиссия мүшелерінің жалпы санының көпшілік дауысы берілсе, қабылданды деп есептеледі. Дауыстар тең болған жағдайда төраға дауыс берген шешім қабылданды деп есептеледі.</w:t>
            </w:r>
          </w:p>
        </w:tc>
        <w:tc>
          <w:tcPr>
            <w:tcW w:w="4253" w:type="dxa"/>
          </w:tcPr>
          <w:p w14:paraId="589B8793" w14:textId="77777777" w:rsidR="00E02AE0" w:rsidRPr="00E80F1C" w:rsidRDefault="00E02AE0" w:rsidP="00E02AE0">
            <w:pPr>
              <w:tabs>
                <w:tab w:val="left" w:pos="2674"/>
              </w:tabs>
              <w:ind w:firstLine="322"/>
              <w:jc w:val="both"/>
              <w:rPr>
                <w:b/>
                <w:bCs/>
                <w:lang w:val="kk-KZ"/>
              </w:rPr>
            </w:pPr>
            <w:r w:rsidRPr="00E80F1C">
              <w:rPr>
                <w:b/>
                <w:bCs/>
                <w:lang w:val="kk-KZ"/>
              </w:rPr>
              <w:lastRenderedPageBreak/>
              <w:t>19. Комиссия конкурсқа қатысушылармен әңгімелесу өткізген кезде компания қызметі саласындағы қатынастарды реттейтін Қазақстан Республикасының заңнамасын білуі тексеріледі.</w:t>
            </w:r>
          </w:p>
          <w:p w14:paraId="2C95F377" w14:textId="61ACE559" w:rsidR="00E02AE0" w:rsidRPr="00E80F1C" w:rsidRDefault="00E02AE0" w:rsidP="00E02AE0">
            <w:pPr>
              <w:tabs>
                <w:tab w:val="left" w:pos="2674"/>
              </w:tabs>
              <w:ind w:firstLine="322"/>
              <w:jc w:val="both"/>
              <w:rPr>
                <w:b/>
                <w:bCs/>
                <w:lang w:val="kk-KZ"/>
              </w:rPr>
            </w:pPr>
            <w:r w:rsidRPr="00E80F1C">
              <w:rPr>
                <w:b/>
                <w:bCs/>
                <w:lang w:val="kk-KZ"/>
              </w:rPr>
              <w:t xml:space="preserve">Сондай-ақ, жарғылық капиталға мемлекеттің жүз пайыз қатысуы бар жауапкершілігі шектеулі серіктестіктердің Байқау кеңесінің құрамына тәуелсіз мүшелерді іріктеу критерийлері негізінде Тәуелсіз директорларды (тәуелсіз мүшелерді) жарғылық капиталға мемлекеттің жүз пайыз қатысуы бар акционерлік қоғамдардың (жауапкершілігі шектеулі серіктестіктердің) Директорлар кеңесінің (Байқау кеңесінің) </w:t>
            </w:r>
            <w:r w:rsidRPr="00E80F1C">
              <w:rPr>
                <w:b/>
                <w:bCs/>
                <w:lang w:val="kk-KZ"/>
              </w:rPr>
              <w:lastRenderedPageBreak/>
              <w:t>құрамына іріктеу қағидалары мен критерийлеріне сәйкес конкурсқа қатысушылардың кәсіби білімі айқындалады ұлттық әл-ауқат қорын және Бірыңғай жинақтаушы зейнетақы қорын қоспағанда, капиталда, Қазақстан Республикасы Премьер-Министрінің орынбасары – Ұлттық экономика министрінің 2025 жылғы 29 тамыздағы № 87 бұйрығымен бекітілген (Қазақстан Республикасы Әділет министрлігінің Нормативтік-құқықтық актілерді мемлекеттік тіркеу тізілімінде № 36761 болып тіркелген).</w:t>
            </w:r>
          </w:p>
        </w:tc>
        <w:tc>
          <w:tcPr>
            <w:tcW w:w="4111" w:type="dxa"/>
            <w:gridSpan w:val="2"/>
          </w:tcPr>
          <w:p w14:paraId="0FA9D88D" w14:textId="2E5B48E8" w:rsidR="00E02AE0" w:rsidRPr="00E80F1C" w:rsidRDefault="00E02AE0" w:rsidP="00E02AE0">
            <w:pPr>
              <w:widowControl w:val="0"/>
              <w:ind w:firstLine="292"/>
              <w:jc w:val="both"/>
              <w:rPr>
                <w:bCs/>
                <w:lang w:val="kk-KZ"/>
              </w:rPr>
            </w:pPr>
            <w:r w:rsidRPr="00E80F1C">
              <w:rPr>
                <w:bCs/>
                <w:lang w:val="kk-KZ"/>
              </w:rPr>
              <w:lastRenderedPageBreak/>
              <w:t>Негіздеме салыстырмалы кестенің 1-позициясында келтірілген.</w:t>
            </w:r>
          </w:p>
        </w:tc>
      </w:tr>
      <w:tr w:rsidR="00E02AE0" w:rsidRPr="00C77656" w14:paraId="16201339" w14:textId="77777777" w:rsidTr="00C77656">
        <w:trPr>
          <w:jc w:val="center"/>
        </w:trPr>
        <w:tc>
          <w:tcPr>
            <w:tcW w:w="561" w:type="dxa"/>
            <w:vAlign w:val="center"/>
          </w:tcPr>
          <w:p w14:paraId="56011216"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021FAA11" w14:textId="185B767C" w:rsidR="00E02AE0" w:rsidRPr="00E80F1C" w:rsidRDefault="00E02AE0" w:rsidP="00E02AE0">
            <w:pPr>
              <w:widowControl w:val="0"/>
              <w:jc w:val="center"/>
              <w:rPr>
                <w:bCs/>
                <w:lang w:val="kk-KZ" w:eastAsia="en-US"/>
              </w:rPr>
            </w:pPr>
            <w:r w:rsidRPr="00E80F1C">
              <w:rPr>
                <w:bCs/>
                <w:lang w:val="kk-KZ" w:eastAsia="en-US"/>
              </w:rPr>
              <w:t>20 тармақ</w:t>
            </w:r>
          </w:p>
        </w:tc>
        <w:tc>
          <w:tcPr>
            <w:tcW w:w="4510" w:type="dxa"/>
            <w:gridSpan w:val="3"/>
            <w:vAlign w:val="center"/>
          </w:tcPr>
          <w:p w14:paraId="5A290026" w14:textId="77777777" w:rsidR="00E02AE0" w:rsidRPr="00E80F1C" w:rsidRDefault="00E02AE0" w:rsidP="00E02AE0">
            <w:pPr>
              <w:ind w:firstLine="318"/>
              <w:jc w:val="both"/>
              <w:rPr>
                <w:b/>
                <w:bCs/>
                <w:color w:val="000000"/>
                <w:lang w:val="kk-KZ"/>
              </w:rPr>
            </w:pPr>
            <w:r w:rsidRPr="00E80F1C">
              <w:rPr>
                <w:b/>
                <w:bCs/>
                <w:color w:val="000000"/>
                <w:lang w:val="kk-KZ"/>
              </w:rPr>
              <w:t>20. Отырыста мәселелерді шешу кезінде Комиссияның әрбір мүшесі бір дауысқа ие болады және жеке өзі дауыс береді. Комиссия мүшесінің дауыс беру құқығын өзге адамға, оның ішінде Комиссияның басқа мүшесіне беруіне жол берілмейді.</w:t>
            </w:r>
          </w:p>
          <w:p w14:paraId="71F798FA" w14:textId="77777777" w:rsidR="00E02AE0" w:rsidRPr="00E80F1C" w:rsidRDefault="00E02AE0" w:rsidP="00E02AE0">
            <w:pPr>
              <w:ind w:firstLine="318"/>
              <w:jc w:val="both"/>
              <w:rPr>
                <w:b/>
                <w:bCs/>
                <w:color w:val="000000"/>
                <w:lang w:val="kk-KZ"/>
              </w:rPr>
            </w:pPr>
            <w:r w:rsidRPr="00E80F1C">
              <w:rPr>
                <w:b/>
                <w:bCs/>
                <w:color w:val="000000"/>
                <w:lang w:val="kk-KZ"/>
              </w:rPr>
              <w:t xml:space="preserve">Отырыста Комиссия хатшысы хаттама жүргізеді. Комиссия отырысының хаттамасы отырыс өткізілгеннен кейін 3 (үш) жұмыс күнінен кешіктірілмей жасалады. Отырыс хаттамасына Комиссия төрағасы мен комиссия хатшысы қол қояды және Мемлекеттік мүлік </w:t>
            </w:r>
            <w:r w:rsidRPr="00E80F1C">
              <w:rPr>
                <w:b/>
                <w:bCs/>
                <w:color w:val="000000"/>
                <w:lang w:val="kk-KZ"/>
              </w:rPr>
              <w:lastRenderedPageBreak/>
              <w:t>жөніндегі уәкілетті органның, тиісті саланың уәкілетті органының және компаниялардың интернет-ресурстарында жарияланады.</w:t>
            </w:r>
          </w:p>
          <w:p w14:paraId="42B4B398" w14:textId="77777777" w:rsidR="00E02AE0" w:rsidRPr="00E80F1C" w:rsidRDefault="00E02AE0" w:rsidP="00E02AE0">
            <w:pPr>
              <w:ind w:firstLine="318"/>
              <w:jc w:val="both"/>
              <w:rPr>
                <w:b/>
                <w:bCs/>
                <w:color w:val="000000"/>
                <w:lang w:val="kk-KZ"/>
              </w:rPr>
            </w:pPr>
            <w:r w:rsidRPr="00E80F1C">
              <w:rPr>
                <w:b/>
                <w:bCs/>
                <w:color w:val="000000"/>
                <w:lang w:val="kk-KZ"/>
              </w:rPr>
              <w:t>Комиссия қабылдаған шешімдер Комиссия мүшелерінің назарына олардың сұрау салуы бойынша комиссия отырысы хаттамасының көшірмесін отырыс хаттамасына қол қойылған күннен бастап күнтізбелік 3 (үш) күннен кешіктірілмейтін мерзімде жіберу арқылы жазбаша нысанда жеткізіледі.</w:t>
            </w:r>
          </w:p>
          <w:p w14:paraId="4B360695" w14:textId="295AA2F7" w:rsidR="00E02AE0" w:rsidRPr="00E80F1C" w:rsidRDefault="00E02AE0" w:rsidP="00E02AE0">
            <w:pPr>
              <w:ind w:firstLine="318"/>
              <w:jc w:val="both"/>
              <w:rPr>
                <w:b/>
                <w:bCs/>
                <w:color w:val="000000"/>
                <w:lang w:val="kk-KZ"/>
              </w:rPr>
            </w:pPr>
            <w:r w:rsidRPr="00E80F1C">
              <w:rPr>
                <w:b/>
                <w:bCs/>
                <w:color w:val="000000"/>
                <w:lang w:val="kk-KZ"/>
              </w:rPr>
              <w:t>Комиссияның шешімімен келіспеген жағдайда Комиссияның кез келген мүшесі ерекше пікір дайындайды, ол жазбаша түрде жазылуға және отырыстың хаттамасына қоса берілуге тиіс.</w:t>
            </w:r>
          </w:p>
        </w:tc>
        <w:tc>
          <w:tcPr>
            <w:tcW w:w="4253" w:type="dxa"/>
          </w:tcPr>
          <w:p w14:paraId="487B7492" w14:textId="77777777" w:rsidR="00E02AE0" w:rsidRPr="00E80F1C" w:rsidRDefault="00E02AE0" w:rsidP="00E02AE0">
            <w:pPr>
              <w:ind w:firstLine="322"/>
              <w:jc w:val="both"/>
              <w:rPr>
                <w:b/>
                <w:bCs/>
                <w:lang w:val="kk-KZ"/>
              </w:rPr>
            </w:pPr>
            <w:r w:rsidRPr="00E80F1C">
              <w:rPr>
                <w:b/>
                <w:bCs/>
                <w:lang w:val="kk-KZ"/>
              </w:rPr>
              <w:lastRenderedPageBreak/>
              <w:t>20. Комиссия шешімдері Комиссия мүшелерінің жалпы санының жай көпшілік даусымен ашық дауыс беру арқылы қабылданады. Дауыстар тең болған кезде Комиссия төрағасының дауысы шешуші болып табылады. Комиссия отырысы Комиссия мүшелерінің жалпы санының кемінде үштен екісі қатысқан кезде заңды деп есептеледі.</w:t>
            </w:r>
          </w:p>
          <w:p w14:paraId="4333E47F" w14:textId="77777777" w:rsidR="00E02AE0" w:rsidRPr="00E80F1C" w:rsidRDefault="00E02AE0" w:rsidP="00E02AE0">
            <w:pPr>
              <w:ind w:firstLine="322"/>
              <w:jc w:val="both"/>
              <w:rPr>
                <w:b/>
                <w:bCs/>
                <w:lang w:val="kk-KZ"/>
              </w:rPr>
            </w:pPr>
            <w:r w:rsidRPr="00E80F1C">
              <w:rPr>
                <w:b/>
                <w:bCs/>
                <w:lang w:val="kk-KZ"/>
              </w:rPr>
              <w:t>Комиссия мүшелерінің ерекше пікірі оны білдірген жағдайда жазбаша нысанда баяндалады және хаттамаға қоса беріледі.</w:t>
            </w:r>
          </w:p>
          <w:p w14:paraId="38D1C5B6" w14:textId="77777777" w:rsidR="00E02AE0" w:rsidRPr="00E80F1C" w:rsidRDefault="00E02AE0" w:rsidP="00E02AE0">
            <w:pPr>
              <w:ind w:firstLine="322"/>
              <w:jc w:val="both"/>
              <w:rPr>
                <w:b/>
                <w:bCs/>
                <w:lang w:val="kk-KZ"/>
              </w:rPr>
            </w:pPr>
            <w:r w:rsidRPr="00E80F1C">
              <w:rPr>
                <w:b/>
                <w:bCs/>
                <w:lang w:val="kk-KZ"/>
              </w:rPr>
              <w:lastRenderedPageBreak/>
              <w:t>Талқылау барысы мен Комиссия қабылдаған шешім хаттама түрінде ресімделеді, оған Комиссияның барлық мүшелері қол қояды.</w:t>
            </w:r>
          </w:p>
          <w:p w14:paraId="5D24F8A8" w14:textId="629AAE55" w:rsidR="00E02AE0" w:rsidRPr="00E80F1C" w:rsidRDefault="00E02AE0" w:rsidP="00E02AE0">
            <w:pPr>
              <w:ind w:firstLine="322"/>
              <w:jc w:val="both"/>
              <w:rPr>
                <w:b/>
                <w:bCs/>
                <w:lang w:val="kk-KZ"/>
              </w:rPr>
            </w:pPr>
            <w:r w:rsidRPr="00E80F1C">
              <w:rPr>
                <w:b/>
                <w:bCs/>
                <w:lang w:val="kk-KZ"/>
              </w:rPr>
              <w:t>Комиссия хаттамасы комиссия шешім қабылдаған күннен кейінгі жұмыс күні аяқталғанға дейін тізілімнің веб-порталында қазақ және орыс тілдерінде орналастырылады.</w:t>
            </w:r>
          </w:p>
        </w:tc>
        <w:tc>
          <w:tcPr>
            <w:tcW w:w="4111" w:type="dxa"/>
            <w:gridSpan w:val="2"/>
          </w:tcPr>
          <w:p w14:paraId="6E643A5E" w14:textId="05F82D0D" w:rsidR="00E02AE0" w:rsidRPr="00E80F1C" w:rsidRDefault="00E02AE0" w:rsidP="00E02AE0">
            <w:pPr>
              <w:widowControl w:val="0"/>
              <w:ind w:firstLine="292"/>
              <w:jc w:val="both"/>
              <w:rPr>
                <w:bCs/>
                <w:lang w:val="kk-KZ"/>
              </w:rPr>
            </w:pPr>
            <w:r w:rsidRPr="00E80F1C">
              <w:rPr>
                <w:bCs/>
                <w:lang w:val="kk-KZ"/>
              </w:rPr>
              <w:lastRenderedPageBreak/>
              <w:t>Негіздеме салыстырмалы кестенің 1-позициясында келтірілген.</w:t>
            </w:r>
          </w:p>
        </w:tc>
      </w:tr>
      <w:tr w:rsidR="00E02AE0" w:rsidRPr="00C77656" w14:paraId="38AF70A2" w14:textId="77777777" w:rsidTr="00C77656">
        <w:trPr>
          <w:jc w:val="center"/>
        </w:trPr>
        <w:tc>
          <w:tcPr>
            <w:tcW w:w="561" w:type="dxa"/>
            <w:vAlign w:val="center"/>
          </w:tcPr>
          <w:p w14:paraId="678E3AE9"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5676E83E" w14:textId="54281AC4" w:rsidR="00E02AE0" w:rsidRPr="00E80F1C" w:rsidRDefault="00E02AE0" w:rsidP="00E02AE0">
            <w:pPr>
              <w:widowControl w:val="0"/>
              <w:jc w:val="center"/>
              <w:rPr>
                <w:bCs/>
                <w:lang w:val="kk-KZ" w:eastAsia="en-US"/>
              </w:rPr>
            </w:pPr>
            <w:r w:rsidRPr="00E80F1C">
              <w:rPr>
                <w:bCs/>
                <w:lang w:val="kk-KZ" w:eastAsia="en-US"/>
              </w:rPr>
              <w:t>21 тармақ</w:t>
            </w:r>
          </w:p>
        </w:tc>
        <w:tc>
          <w:tcPr>
            <w:tcW w:w="4510" w:type="dxa"/>
            <w:gridSpan w:val="3"/>
          </w:tcPr>
          <w:p w14:paraId="580CB075" w14:textId="3813D23A" w:rsidR="00E02AE0" w:rsidRPr="00E80F1C" w:rsidRDefault="00E02AE0" w:rsidP="00E02AE0">
            <w:pPr>
              <w:ind w:firstLine="318"/>
              <w:jc w:val="both"/>
              <w:rPr>
                <w:b/>
                <w:bCs/>
                <w:color w:val="000000"/>
                <w:lang w:val="kk-KZ"/>
              </w:rPr>
            </w:pPr>
            <w:r w:rsidRPr="00E80F1C">
              <w:rPr>
                <w:b/>
                <w:bCs/>
                <w:color w:val="000000"/>
                <w:lang w:val="kk-KZ"/>
              </w:rPr>
              <w:t>21. Егер белгіленген күні және уақытта Комиссия отырысы кворумның болмауы себебінен өтпеген жағдайда, Комиссия хатшысы Комиссия мүшелерінің ұсынған құжаттарының сақталуын қамтамасыз етеді. Комиссия төрағасы жаңа отырыстың өткізілетін күні мен уақытын, орнын белгілейді.</w:t>
            </w:r>
          </w:p>
        </w:tc>
        <w:tc>
          <w:tcPr>
            <w:tcW w:w="4253" w:type="dxa"/>
          </w:tcPr>
          <w:p w14:paraId="79DA667F" w14:textId="204F6ECE" w:rsidR="00E02AE0" w:rsidRPr="00E80F1C" w:rsidRDefault="00E02AE0" w:rsidP="00E02AE0">
            <w:pPr>
              <w:ind w:firstLine="322"/>
              <w:jc w:val="both"/>
              <w:rPr>
                <w:b/>
                <w:bCs/>
                <w:lang w:val="kk-KZ"/>
              </w:rPr>
            </w:pPr>
            <w:r w:rsidRPr="00E80F1C">
              <w:rPr>
                <w:b/>
                <w:bCs/>
                <w:lang w:val="kk-KZ"/>
              </w:rPr>
              <w:t xml:space="preserve">21. Егер конкурсқа қатысуға осы Қағидаларда белгіленген талаптарға сәйкес келетін 2 (екі) кандидаттан кем өтініш ұсынылса не өтініш келіп түспесе немесе кері қайтарып алынса, сондай-ақ конкурс нәтижесінде комиссия кандидаттарды анықтамаса, онда Комиссия конкурсты өткізілмеген деп таниды және Мемлекеттік мүлік жөніндегі уәкілетті орган қайта конкурс өткізу туралы шешім </w:t>
            </w:r>
            <w:r w:rsidRPr="00E80F1C">
              <w:rPr>
                <w:b/>
                <w:bCs/>
                <w:lang w:val="kk-KZ"/>
              </w:rPr>
              <w:lastRenderedPageBreak/>
              <w:t>қабылдайды.</w:t>
            </w:r>
          </w:p>
        </w:tc>
        <w:tc>
          <w:tcPr>
            <w:tcW w:w="4111" w:type="dxa"/>
            <w:gridSpan w:val="2"/>
          </w:tcPr>
          <w:p w14:paraId="4A9B08DA" w14:textId="7F8F18F3" w:rsidR="00E02AE0" w:rsidRPr="00E80F1C" w:rsidRDefault="00E02AE0" w:rsidP="00E02AE0">
            <w:pPr>
              <w:widowControl w:val="0"/>
              <w:ind w:firstLine="292"/>
              <w:jc w:val="both"/>
              <w:rPr>
                <w:bCs/>
                <w:lang w:val="kk-KZ"/>
              </w:rPr>
            </w:pPr>
            <w:r w:rsidRPr="00E80F1C">
              <w:rPr>
                <w:bCs/>
                <w:lang w:val="kk-KZ"/>
              </w:rPr>
              <w:lastRenderedPageBreak/>
              <w:t>Негіздеме салыстырмалы кестенің 1-позициясында келтірілген.</w:t>
            </w:r>
          </w:p>
        </w:tc>
      </w:tr>
      <w:tr w:rsidR="00E02AE0" w:rsidRPr="00C77656" w14:paraId="231D058A" w14:textId="77777777" w:rsidTr="00C77656">
        <w:trPr>
          <w:jc w:val="center"/>
        </w:trPr>
        <w:tc>
          <w:tcPr>
            <w:tcW w:w="561" w:type="dxa"/>
            <w:vAlign w:val="center"/>
          </w:tcPr>
          <w:p w14:paraId="3D80BDBC"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0EFBA8B2" w14:textId="06E19C32" w:rsidR="00E02AE0" w:rsidRPr="00E80F1C" w:rsidRDefault="00E02AE0" w:rsidP="00E02AE0">
            <w:pPr>
              <w:widowControl w:val="0"/>
              <w:jc w:val="center"/>
              <w:rPr>
                <w:bCs/>
                <w:lang w:val="kk-KZ" w:eastAsia="en-US"/>
              </w:rPr>
            </w:pPr>
            <w:r w:rsidRPr="00E80F1C">
              <w:rPr>
                <w:bCs/>
                <w:lang w:val="kk-KZ" w:eastAsia="en-US"/>
              </w:rPr>
              <w:t xml:space="preserve"> 22  тармақ</w:t>
            </w:r>
          </w:p>
        </w:tc>
        <w:tc>
          <w:tcPr>
            <w:tcW w:w="4510" w:type="dxa"/>
            <w:gridSpan w:val="3"/>
          </w:tcPr>
          <w:p w14:paraId="67836E82" w14:textId="55221C69" w:rsidR="00E02AE0" w:rsidRPr="00E80F1C" w:rsidRDefault="00E02AE0" w:rsidP="00E02AE0">
            <w:pPr>
              <w:ind w:firstLine="318"/>
              <w:jc w:val="both"/>
              <w:rPr>
                <w:b/>
                <w:bCs/>
                <w:color w:val="000000"/>
                <w:lang w:val="kk-KZ"/>
              </w:rPr>
            </w:pPr>
            <w:r w:rsidRPr="00E80F1C">
              <w:rPr>
                <w:b/>
                <w:bCs/>
                <w:color w:val="000000"/>
                <w:lang w:val="kk-KZ"/>
              </w:rPr>
              <w:t>22. Егер конкурсқа өтінімдер түспесе немесе берілген өтінімдер кері қайтарылып алынса, сондай-ақ кандидаттар болмаған жағдайда Комиссия конкурсты өткізілмеді деп жариялайды және конкурсты қайта өткізу туралы шешім қабылдайды.</w:t>
            </w:r>
          </w:p>
        </w:tc>
        <w:tc>
          <w:tcPr>
            <w:tcW w:w="4253" w:type="dxa"/>
          </w:tcPr>
          <w:p w14:paraId="383353C2" w14:textId="04A6AFF9" w:rsidR="00E02AE0" w:rsidRPr="00E80F1C" w:rsidRDefault="00E02AE0" w:rsidP="00E02AE0">
            <w:pPr>
              <w:ind w:firstLine="322"/>
              <w:jc w:val="both"/>
              <w:rPr>
                <w:b/>
                <w:bCs/>
                <w:lang w:val="kk-KZ"/>
              </w:rPr>
            </w:pPr>
            <w:r w:rsidRPr="00E80F1C">
              <w:rPr>
                <w:b/>
                <w:bCs/>
                <w:lang w:val="kk-KZ"/>
              </w:rPr>
              <w:t>22. Әңгімелесу және кандидаттарды бағалау нәтижелерін қарау қорытындылары бойынша Комиссия кандидаттарды Тізілімге енгізу жөнінде шешім қабылдайды.</w:t>
            </w:r>
          </w:p>
        </w:tc>
        <w:tc>
          <w:tcPr>
            <w:tcW w:w="4111" w:type="dxa"/>
            <w:gridSpan w:val="2"/>
          </w:tcPr>
          <w:p w14:paraId="24210DD9" w14:textId="78C674C4" w:rsidR="00E02AE0" w:rsidRPr="00E80F1C" w:rsidRDefault="00E02AE0" w:rsidP="00E02AE0">
            <w:pPr>
              <w:widowControl w:val="0"/>
              <w:ind w:firstLine="292"/>
              <w:jc w:val="both"/>
              <w:rPr>
                <w:bCs/>
                <w:lang w:val="kk-KZ"/>
              </w:rPr>
            </w:pPr>
            <w:r w:rsidRPr="00E80F1C">
              <w:rPr>
                <w:bCs/>
                <w:lang w:val="kk-KZ"/>
              </w:rPr>
              <w:t>Негіздеме салыстырмалы кестенің 1-позициясында келтірілген.</w:t>
            </w:r>
          </w:p>
        </w:tc>
      </w:tr>
      <w:tr w:rsidR="00E02AE0" w:rsidRPr="00C77656" w14:paraId="3FA472AA" w14:textId="77777777" w:rsidTr="00C77656">
        <w:trPr>
          <w:jc w:val="center"/>
        </w:trPr>
        <w:tc>
          <w:tcPr>
            <w:tcW w:w="561" w:type="dxa"/>
            <w:vAlign w:val="center"/>
          </w:tcPr>
          <w:p w14:paraId="2B6A5274"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28EA0562" w14:textId="5F718201" w:rsidR="00E02AE0" w:rsidRPr="00E80F1C" w:rsidRDefault="00E02AE0" w:rsidP="00E02AE0">
            <w:pPr>
              <w:widowControl w:val="0"/>
              <w:jc w:val="center"/>
              <w:rPr>
                <w:bCs/>
                <w:lang w:val="kk-KZ" w:eastAsia="en-US"/>
              </w:rPr>
            </w:pPr>
            <w:r w:rsidRPr="00E80F1C">
              <w:rPr>
                <w:bCs/>
                <w:lang w:val="kk-KZ" w:eastAsia="en-US"/>
              </w:rPr>
              <w:t>23 тармақ</w:t>
            </w:r>
          </w:p>
        </w:tc>
        <w:tc>
          <w:tcPr>
            <w:tcW w:w="4510" w:type="dxa"/>
            <w:gridSpan w:val="3"/>
          </w:tcPr>
          <w:p w14:paraId="34DD40E4" w14:textId="7AC3AB47" w:rsidR="00E02AE0" w:rsidRPr="00E80F1C" w:rsidRDefault="00E02AE0" w:rsidP="00E02AE0">
            <w:pPr>
              <w:ind w:firstLine="318"/>
              <w:jc w:val="both"/>
              <w:rPr>
                <w:b/>
                <w:bCs/>
                <w:color w:val="000000"/>
                <w:lang w:val="kk-KZ"/>
              </w:rPr>
            </w:pPr>
            <w:r w:rsidRPr="00E80F1C">
              <w:rPr>
                <w:b/>
                <w:bCs/>
                <w:color w:val="000000"/>
                <w:lang w:val="kk-KZ"/>
              </w:rPr>
              <w:t>23. Әңгімелесу және кандидаттарды бағалау нәтижелерін қарау қорытындылары бойынша Комиссия кандидаттарды Мемлекеттік мүлік жөніндегі уәкілетті органның интернет-ресурсында жарияланатын Тізілімге енгізу жөнінде шешім қабылдайды.</w:t>
            </w:r>
          </w:p>
        </w:tc>
        <w:tc>
          <w:tcPr>
            <w:tcW w:w="4253" w:type="dxa"/>
          </w:tcPr>
          <w:p w14:paraId="270F3ED3" w14:textId="76F7F8BD" w:rsidR="00E02AE0" w:rsidRPr="00E80F1C" w:rsidRDefault="00E02AE0" w:rsidP="00E02AE0">
            <w:pPr>
              <w:ind w:firstLine="322"/>
              <w:jc w:val="both"/>
              <w:rPr>
                <w:b/>
                <w:bCs/>
                <w:lang w:val="kk-KZ"/>
              </w:rPr>
            </w:pPr>
            <w:r w:rsidRPr="00E80F1C">
              <w:rPr>
                <w:b/>
                <w:bCs/>
                <w:lang w:val="kk-KZ"/>
              </w:rPr>
              <w:t>23. Тиісті саланың уәкілетті органы немесе жергілікті атқарушы орган (әкімдік) осы компания бойынша тізілімге енгізілген тұлғалар арасынан компанияның Байқау кеңесінің құрамына тәуелсіз мүше лауазымына кандидатты сайлау туралы жалғыз қатысушының шешімін қабылдайды.</w:t>
            </w:r>
          </w:p>
        </w:tc>
        <w:tc>
          <w:tcPr>
            <w:tcW w:w="4111" w:type="dxa"/>
            <w:gridSpan w:val="2"/>
          </w:tcPr>
          <w:p w14:paraId="0EE9EFE2" w14:textId="5E748812" w:rsidR="00E02AE0" w:rsidRPr="00E80F1C" w:rsidRDefault="00E02AE0" w:rsidP="00E02AE0">
            <w:pPr>
              <w:widowControl w:val="0"/>
              <w:ind w:firstLine="292"/>
              <w:jc w:val="both"/>
              <w:rPr>
                <w:bCs/>
                <w:lang w:val="kk-KZ"/>
              </w:rPr>
            </w:pPr>
            <w:r w:rsidRPr="00E80F1C">
              <w:rPr>
                <w:bCs/>
                <w:lang w:val="kk-KZ"/>
              </w:rPr>
              <w:t>Негіздеме салыстырмалы кестенің 1-позициясында келтірілген.</w:t>
            </w:r>
          </w:p>
        </w:tc>
      </w:tr>
      <w:tr w:rsidR="00E02AE0" w:rsidRPr="00E80F1C" w14:paraId="71A66B21" w14:textId="77777777" w:rsidTr="00C77656">
        <w:trPr>
          <w:jc w:val="center"/>
        </w:trPr>
        <w:tc>
          <w:tcPr>
            <w:tcW w:w="561" w:type="dxa"/>
            <w:vAlign w:val="center"/>
          </w:tcPr>
          <w:p w14:paraId="41F127D4"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5B91C056" w14:textId="562FED77" w:rsidR="00E02AE0" w:rsidRPr="00E80F1C" w:rsidRDefault="00E02AE0" w:rsidP="00E02AE0">
            <w:pPr>
              <w:widowControl w:val="0"/>
              <w:jc w:val="center"/>
              <w:rPr>
                <w:bCs/>
                <w:lang w:val="kk-KZ" w:eastAsia="en-US"/>
              </w:rPr>
            </w:pPr>
            <w:r w:rsidRPr="00E80F1C">
              <w:rPr>
                <w:bCs/>
                <w:lang w:val="kk-KZ" w:eastAsia="en-US"/>
              </w:rPr>
              <w:t>24 тармақ</w:t>
            </w:r>
          </w:p>
        </w:tc>
        <w:tc>
          <w:tcPr>
            <w:tcW w:w="4510" w:type="dxa"/>
            <w:gridSpan w:val="3"/>
          </w:tcPr>
          <w:p w14:paraId="018C98A9" w14:textId="263E9446" w:rsidR="00E02AE0" w:rsidRPr="00E80F1C" w:rsidRDefault="00E02AE0" w:rsidP="00E02AE0">
            <w:pPr>
              <w:ind w:firstLine="318"/>
              <w:jc w:val="both"/>
              <w:rPr>
                <w:b/>
                <w:bCs/>
                <w:color w:val="000000"/>
                <w:lang w:val="kk-KZ"/>
              </w:rPr>
            </w:pPr>
            <w:r w:rsidRPr="00E80F1C">
              <w:rPr>
                <w:b/>
                <w:bCs/>
                <w:color w:val="000000"/>
                <w:lang w:val="kk-KZ"/>
              </w:rPr>
              <w:t>24. Тиісті саланың уәкілетті органы Байқау кеңесі төрағасының қатысуымен тізілімге енгізілген адамдар арасынан байқау кеңестеріне кандидаттарды таңдауды дербес жүзеге асырады және заңнамада белгіленген тәртіппен сайлауды (тағайындауды) ұйымдастырады.</w:t>
            </w:r>
          </w:p>
        </w:tc>
        <w:tc>
          <w:tcPr>
            <w:tcW w:w="4253" w:type="dxa"/>
          </w:tcPr>
          <w:p w14:paraId="09C930B6" w14:textId="633AC094" w:rsidR="00E02AE0" w:rsidRPr="00E80F1C" w:rsidRDefault="00E02AE0" w:rsidP="00E02AE0">
            <w:pPr>
              <w:ind w:firstLine="322"/>
              <w:jc w:val="both"/>
              <w:rPr>
                <w:b/>
                <w:bCs/>
                <w:lang w:val="kk-KZ"/>
              </w:rPr>
            </w:pPr>
            <w:r w:rsidRPr="00E80F1C">
              <w:rPr>
                <w:b/>
                <w:bCs/>
                <w:lang w:val="kk-KZ"/>
              </w:rPr>
              <w:t>24. Алып тастау</w:t>
            </w:r>
          </w:p>
        </w:tc>
        <w:tc>
          <w:tcPr>
            <w:tcW w:w="4111" w:type="dxa"/>
            <w:gridSpan w:val="2"/>
          </w:tcPr>
          <w:p w14:paraId="065E7B22" w14:textId="77777777" w:rsidR="00E02AE0" w:rsidRPr="00E80F1C" w:rsidRDefault="00E02AE0" w:rsidP="00E02AE0">
            <w:pPr>
              <w:widowControl w:val="0"/>
              <w:ind w:firstLine="292"/>
              <w:jc w:val="both"/>
              <w:rPr>
                <w:bCs/>
                <w:lang w:val="kk-KZ"/>
              </w:rPr>
            </w:pPr>
          </w:p>
        </w:tc>
      </w:tr>
      <w:tr w:rsidR="00E02AE0" w:rsidRPr="00E80F1C" w14:paraId="0BC9C46E" w14:textId="77777777" w:rsidTr="00C77656">
        <w:trPr>
          <w:jc w:val="center"/>
        </w:trPr>
        <w:tc>
          <w:tcPr>
            <w:tcW w:w="561" w:type="dxa"/>
            <w:vAlign w:val="center"/>
          </w:tcPr>
          <w:p w14:paraId="269C17FB"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4D50B4F3" w14:textId="65307C0B" w:rsidR="00E02AE0" w:rsidRPr="00E80F1C" w:rsidRDefault="00E02AE0" w:rsidP="00E02AE0">
            <w:pPr>
              <w:widowControl w:val="0"/>
              <w:jc w:val="center"/>
              <w:rPr>
                <w:bCs/>
                <w:lang w:val="kk-KZ" w:eastAsia="en-US"/>
              </w:rPr>
            </w:pPr>
            <w:r w:rsidRPr="00E80F1C">
              <w:rPr>
                <w:bCs/>
                <w:lang w:val="kk-KZ" w:eastAsia="en-US"/>
              </w:rPr>
              <w:t>25 тармақ</w:t>
            </w:r>
          </w:p>
        </w:tc>
        <w:tc>
          <w:tcPr>
            <w:tcW w:w="4510" w:type="dxa"/>
            <w:gridSpan w:val="3"/>
          </w:tcPr>
          <w:p w14:paraId="2C3AB408" w14:textId="07FA29FC" w:rsidR="00E02AE0" w:rsidRPr="00E80F1C" w:rsidRDefault="00E02AE0" w:rsidP="00E02AE0">
            <w:pPr>
              <w:ind w:firstLine="318"/>
              <w:jc w:val="both"/>
              <w:rPr>
                <w:b/>
                <w:bCs/>
                <w:color w:val="000000"/>
                <w:lang w:val="kk-KZ"/>
              </w:rPr>
            </w:pPr>
            <w:r w:rsidRPr="00E80F1C">
              <w:rPr>
                <w:b/>
                <w:bCs/>
                <w:color w:val="000000"/>
                <w:lang w:val="kk-KZ"/>
              </w:rPr>
              <w:t xml:space="preserve">25. Егер жоспарлы конкурстың қорытындысы бойынша тізілімде талаптарға сәйкес келетін кандидаттар ұсынылмаса, онда тиісті саланың уәкілетті органы </w:t>
            </w:r>
            <w:r w:rsidRPr="00E80F1C">
              <w:rPr>
                <w:b/>
                <w:bCs/>
                <w:color w:val="000000"/>
                <w:lang w:val="kk-KZ"/>
              </w:rPr>
              <w:lastRenderedPageBreak/>
              <w:t>компанияның Байқау кеңесі төрағасының қатысуымен кандидатты іріктеу туралы мәселені дербес бастамашылық етеді және оның бекітілген Біліктілік талаптарына сәйкестігін бағалау үшін кандидаттың деректерін Мемлекеттік мүлік жөніндегі уәкілетті органға ұсынады.</w:t>
            </w:r>
          </w:p>
        </w:tc>
        <w:tc>
          <w:tcPr>
            <w:tcW w:w="4253" w:type="dxa"/>
          </w:tcPr>
          <w:p w14:paraId="63196401" w14:textId="3A8CF667" w:rsidR="00E02AE0" w:rsidRPr="00E80F1C" w:rsidRDefault="00E02AE0" w:rsidP="00E02AE0">
            <w:pPr>
              <w:ind w:firstLine="322"/>
              <w:jc w:val="both"/>
              <w:rPr>
                <w:b/>
                <w:bCs/>
                <w:lang w:val="kk-KZ"/>
              </w:rPr>
            </w:pPr>
            <w:r w:rsidRPr="00E80F1C">
              <w:rPr>
                <w:b/>
                <w:bCs/>
                <w:lang w:val="kk-KZ"/>
              </w:rPr>
              <w:lastRenderedPageBreak/>
              <w:t>25. Алып тастау</w:t>
            </w:r>
          </w:p>
        </w:tc>
        <w:tc>
          <w:tcPr>
            <w:tcW w:w="4111" w:type="dxa"/>
            <w:gridSpan w:val="2"/>
          </w:tcPr>
          <w:p w14:paraId="601E770B" w14:textId="77777777" w:rsidR="00E02AE0" w:rsidRPr="00E80F1C" w:rsidRDefault="00E02AE0" w:rsidP="00E02AE0">
            <w:pPr>
              <w:widowControl w:val="0"/>
              <w:ind w:firstLine="292"/>
              <w:jc w:val="both"/>
              <w:rPr>
                <w:bCs/>
                <w:lang w:val="kk-KZ"/>
              </w:rPr>
            </w:pPr>
          </w:p>
        </w:tc>
      </w:tr>
      <w:tr w:rsidR="00E02AE0" w:rsidRPr="00E80F1C" w14:paraId="0A86BA07" w14:textId="77777777" w:rsidTr="00C77656">
        <w:trPr>
          <w:jc w:val="center"/>
        </w:trPr>
        <w:tc>
          <w:tcPr>
            <w:tcW w:w="561" w:type="dxa"/>
            <w:vAlign w:val="center"/>
          </w:tcPr>
          <w:p w14:paraId="7FFEA318"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66C3D4A4" w14:textId="1167AA34" w:rsidR="00E02AE0" w:rsidRPr="00E80F1C" w:rsidRDefault="00E02AE0" w:rsidP="00E02AE0">
            <w:pPr>
              <w:widowControl w:val="0"/>
              <w:jc w:val="center"/>
              <w:rPr>
                <w:bCs/>
                <w:lang w:val="kk-KZ" w:eastAsia="en-US"/>
              </w:rPr>
            </w:pPr>
            <w:r w:rsidRPr="00E80F1C">
              <w:rPr>
                <w:bCs/>
                <w:lang w:val="kk-KZ" w:eastAsia="en-US"/>
              </w:rPr>
              <w:t xml:space="preserve"> 26 тармақ</w:t>
            </w:r>
          </w:p>
        </w:tc>
        <w:tc>
          <w:tcPr>
            <w:tcW w:w="4510" w:type="dxa"/>
            <w:gridSpan w:val="3"/>
          </w:tcPr>
          <w:p w14:paraId="01C17A6A" w14:textId="24C9DBC3" w:rsidR="00E02AE0" w:rsidRPr="00E80F1C" w:rsidRDefault="00E02AE0" w:rsidP="00E02AE0">
            <w:pPr>
              <w:ind w:firstLine="318"/>
              <w:jc w:val="both"/>
              <w:rPr>
                <w:b/>
                <w:bCs/>
                <w:color w:val="000000"/>
                <w:lang w:val="kk-KZ"/>
              </w:rPr>
            </w:pPr>
            <w:r w:rsidRPr="00E80F1C">
              <w:rPr>
                <w:b/>
                <w:bCs/>
                <w:color w:val="000000"/>
                <w:lang w:val="kk-KZ"/>
              </w:rPr>
              <w:t>26. Мемлекеттік мүлік жөніндегі уәкілетті орган кандидаттың деректерін алғаннан кейін 15 (он бес) жұмыс күні ішінде кандидаттың бекітілген Біліктілік талаптарына сәйкестігіне тексеру жүргізеді және тиісті қорытынды береді.</w:t>
            </w:r>
          </w:p>
        </w:tc>
        <w:tc>
          <w:tcPr>
            <w:tcW w:w="4253" w:type="dxa"/>
          </w:tcPr>
          <w:p w14:paraId="7681D805" w14:textId="077B8167" w:rsidR="00E02AE0" w:rsidRPr="00E80F1C" w:rsidRDefault="00E02AE0" w:rsidP="00E02AE0">
            <w:pPr>
              <w:ind w:firstLine="322"/>
              <w:jc w:val="both"/>
              <w:rPr>
                <w:b/>
                <w:bCs/>
                <w:lang w:val="kk-KZ"/>
              </w:rPr>
            </w:pPr>
            <w:r w:rsidRPr="00E80F1C">
              <w:rPr>
                <w:b/>
                <w:bCs/>
                <w:lang w:val="kk-KZ"/>
              </w:rPr>
              <w:t>26. Алып тастау</w:t>
            </w:r>
          </w:p>
        </w:tc>
        <w:tc>
          <w:tcPr>
            <w:tcW w:w="4111" w:type="dxa"/>
            <w:gridSpan w:val="2"/>
          </w:tcPr>
          <w:p w14:paraId="6E493BC4" w14:textId="77777777" w:rsidR="00E02AE0" w:rsidRPr="00E80F1C" w:rsidRDefault="00E02AE0" w:rsidP="00E02AE0">
            <w:pPr>
              <w:widowControl w:val="0"/>
              <w:ind w:firstLine="292"/>
              <w:jc w:val="both"/>
              <w:rPr>
                <w:bCs/>
                <w:lang w:val="kk-KZ"/>
              </w:rPr>
            </w:pPr>
          </w:p>
        </w:tc>
      </w:tr>
      <w:tr w:rsidR="00E02AE0" w:rsidRPr="00E80F1C" w14:paraId="7AC6D05A" w14:textId="77777777" w:rsidTr="00C77656">
        <w:trPr>
          <w:jc w:val="center"/>
        </w:trPr>
        <w:tc>
          <w:tcPr>
            <w:tcW w:w="561" w:type="dxa"/>
            <w:vAlign w:val="center"/>
          </w:tcPr>
          <w:p w14:paraId="7B9FF64A"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42B87D8D" w14:textId="6C0EE588" w:rsidR="00E02AE0" w:rsidRPr="00E80F1C" w:rsidRDefault="00E02AE0" w:rsidP="00E02AE0">
            <w:pPr>
              <w:widowControl w:val="0"/>
              <w:jc w:val="center"/>
              <w:rPr>
                <w:bCs/>
                <w:lang w:val="kk-KZ" w:eastAsia="en-US"/>
              </w:rPr>
            </w:pPr>
            <w:r w:rsidRPr="00E80F1C">
              <w:rPr>
                <w:bCs/>
                <w:lang w:val="kk-KZ" w:eastAsia="en-US"/>
              </w:rPr>
              <w:t xml:space="preserve"> 27 тармақ</w:t>
            </w:r>
          </w:p>
        </w:tc>
        <w:tc>
          <w:tcPr>
            <w:tcW w:w="4510" w:type="dxa"/>
            <w:gridSpan w:val="3"/>
          </w:tcPr>
          <w:p w14:paraId="2EEBF6DB" w14:textId="77777777" w:rsidR="00E02AE0" w:rsidRPr="00E80F1C" w:rsidRDefault="00E02AE0" w:rsidP="00E02AE0">
            <w:pPr>
              <w:ind w:firstLine="318"/>
              <w:jc w:val="both"/>
              <w:rPr>
                <w:b/>
                <w:bCs/>
                <w:color w:val="000000"/>
                <w:lang w:val="kk-KZ"/>
              </w:rPr>
            </w:pPr>
            <w:r w:rsidRPr="00E80F1C">
              <w:rPr>
                <w:b/>
                <w:bCs/>
                <w:color w:val="000000"/>
                <w:lang w:val="kk-KZ"/>
              </w:rPr>
              <w:t xml:space="preserve">27. Мемлекеттік мүлік жөніндегі уәкілетті органның оң қорытындысын алған күннен бастап 5 (бес) жұмыс күні ішінде компанияның Байқау кеңесінің төрағасы Мемлекеттік мүлік жөніндегі уәкілетті органның алдын ала бағалауынан өткен кандидатпен әңгімелесу өткізу мақсатында компанияның Байқау кеңесінің отырысын ұйымдастырады. Отырысқа мемлекеттік мүлік жөніндегі уәкілетті органның және тиісті саланың уәкілетті органының өкілдері шақырылады. Отырыста кандидатпен оның компанияның Байқау кеңесінің мүшесі лауазымына </w:t>
            </w:r>
            <w:r w:rsidRPr="00E80F1C">
              <w:rPr>
                <w:b/>
                <w:bCs/>
                <w:color w:val="000000"/>
                <w:lang w:val="kk-KZ"/>
              </w:rPr>
              <w:lastRenderedPageBreak/>
              <w:t>орналасу үшін функционалдық және өзге де құзыреттерге қойылатын талаптарға сәйкестігін айқындау үшін әңгімелесу өткізіледі.</w:t>
            </w:r>
          </w:p>
          <w:p w14:paraId="3AB5700D" w14:textId="2D69F851" w:rsidR="00E02AE0" w:rsidRPr="00E80F1C" w:rsidRDefault="00E02AE0" w:rsidP="00E02AE0">
            <w:pPr>
              <w:ind w:firstLine="318"/>
              <w:jc w:val="both"/>
              <w:rPr>
                <w:b/>
                <w:bCs/>
                <w:color w:val="000000"/>
                <w:lang w:val="kk-KZ"/>
              </w:rPr>
            </w:pPr>
            <w:r w:rsidRPr="00E80F1C">
              <w:rPr>
                <w:b/>
                <w:bCs/>
                <w:color w:val="000000"/>
                <w:lang w:val="kk-KZ"/>
              </w:rPr>
              <w:t>Әңгімелесу қорытындысы бойынша белгіленген тәртіппен компанияның Бақылау кеңесіне сайлау үшін, сондай-ақ Тізілімге енгізу үшін кандидаттың ұсынымын ұсыну бойынша шешім қабылданады.</w:t>
            </w:r>
          </w:p>
        </w:tc>
        <w:tc>
          <w:tcPr>
            <w:tcW w:w="4253" w:type="dxa"/>
          </w:tcPr>
          <w:p w14:paraId="5D9876CA" w14:textId="1CDACDD3" w:rsidR="00E02AE0" w:rsidRPr="00E80F1C" w:rsidRDefault="00E02AE0" w:rsidP="00E02AE0">
            <w:pPr>
              <w:ind w:firstLine="322"/>
              <w:jc w:val="both"/>
              <w:rPr>
                <w:b/>
                <w:bCs/>
                <w:lang w:val="kk-KZ"/>
              </w:rPr>
            </w:pPr>
            <w:r w:rsidRPr="00E80F1C">
              <w:rPr>
                <w:b/>
                <w:bCs/>
                <w:lang w:val="kk-KZ"/>
              </w:rPr>
              <w:lastRenderedPageBreak/>
              <w:t>27. Алып тастау</w:t>
            </w:r>
          </w:p>
        </w:tc>
        <w:tc>
          <w:tcPr>
            <w:tcW w:w="4111" w:type="dxa"/>
            <w:gridSpan w:val="2"/>
          </w:tcPr>
          <w:p w14:paraId="3D121BF1" w14:textId="77777777" w:rsidR="00E02AE0" w:rsidRPr="00E80F1C" w:rsidRDefault="00E02AE0" w:rsidP="00E02AE0">
            <w:pPr>
              <w:widowControl w:val="0"/>
              <w:ind w:firstLine="292"/>
              <w:jc w:val="both"/>
              <w:rPr>
                <w:bCs/>
                <w:lang w:val="kk-KZ"/>
              </w:rPr>
            </w:pPr>
          </w:p>
        </w:tc>
      </w:tr>
      <w:tr w:rsidR="00E02AE0" w:rsidRPr="00C77656" w14:paraId="44CFD15B" w14:textId="77777777" w:rsidTr="00C77656">
        <w:trPr>
          <w:jc w:val="center"/>
        </w:trPr>
        <w:tc>
          <w:tcPr>
            <w:tcW w:w="561" w:type="dxa"/>
            <w:vAlign w:val="center"/>
          </w:tcPr>
          <w:p w14:paraId="6254A2CF"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63F6DAD4" w14:textId="4E53AFFD" w:rsidR="00E02AE0" w:rsidRPr="00E80F1C" w:rsidRDefault="00E02AE0" w:rsidP="00E02AE0">
            <w:pPr>
              <w:widowControl w:val="0"/>
              <w:jc w:val="center"/>
              <w:rPr>
                <w:bCs/>
                <w:lang w:val="kk-KZ" w:eastAsia="en-US"/>
              </w:rPr>
            </w:pPr>
            <w:r w:rsidRPr="00E80F1C">
              <w:rPr>
                <w:bCs/>
                <w:lang w:val="kk-KZ" w:eastAsia="en-US"/>
              </w:rPr>
              <w:t>3 тарау</w:t>
            </w:r>
          </w:p>
        </w:tc>
        <w:tc>
          <w:tcPr>
            <w:tcW w:w="4510" w:type="dxa"/>
            <w:gridSpan w:val="3"/>
          </w:tcPr>
          <w:p w14:paraId="1035EBFB" w14:textId="69C7DF3B" w:rsidR="00E02AE0" w:rsidRPr="00E80F1C" w:rsidRDefault="00E02AE0" w:rsidP="00E02AE0">
            <w:pPr>
              <w:ind w:firstLine="318"/>
              <w:jc w:val="both"/>
              <w:rPr>
                <w:b/>
                <w:bCs/>
                <w:color w:val="000000"/>
                <w:lang w:val="kk-KZ"/>
              </w:rPr>
            </w:pPr>
            <w:r w:rsidRPr="00E80F1C">
              <w:rPr>
                <w:color w:val="000000"/>
                <w:lang w:val="kk-KZ"/>
              </w:rPr>
              <w:t>3 Тарау</w:t>
            </w:r>
            <w:r w:rsidRPr="00E80F1C">
              <w:rPr>
                <w:b/>
                <w:bCs/>
                <w:color w:val="000000"/>
                <w:lang w:val="kk-KZ"/>
              </w:rPr>
              <w:t xml:space="preserve">. </w:t>
            </w:r>
            <w:r w:rsidRPr="00E80F1C">
              <w:rPr>
                <w:color w:val="000000"/>
                <w:lang w:val="kk-KZ"/>
              </w:rPr>
              <w:t>Байқау кеңесі мүшелерінің өкілеттіктерін мерзімінен бұрын тоқтату</w:t>
            </w:r>
          </w:p>
        </w:tc>
        <w:tc>
          <w:tcPr>
            <w:tcW w:w="4253" w:type="dxa"/>
          </w:tcPr>
          <w:p w14:paraId="7FAAC469" w14:textId="4B0A7F56" w:rsidR="00E02AE0" w:rsidRPr="00E80F1C" w:rsidRDefault="00E02AE0" w:rsidP="00E02AE0">
            <w:pPr>
              <w:ind w:firstLine="322"/>
              <w:jc w:val="both"/>
              <w:rPr>
                <w:b/>
                <w:bCs/>
                <w:lang w:val="kk-KZ"/>
              </w:rPr>
            </w:pPr>
            <w:r w:rsidRPr="00E80F1C">
              <w:rPr>
                <w:color w:val="000000"/>
                <w:lang w:val="kk-KZ"/>
              </w:rPr>
              <w:t>5-тарау. Байқау кеңесі мүшелерінің өкілеттіктерін мерзімінен бұрын тоқтату</w:t>
            </w:r>
          </w:p>
        </w:tc>
        <w:tc>
          <w:tcPr>
            <w:tcW w:w="4111" w:type="dxa"/>
            <w:gridSpan w:val="2"/>
          </w:tcPr>
          <w:p w14:paraId="553DF43E" w14:textId="77777777" w:rsidR="00E02AE0" w:rsidRPr="00E80F1C" w:rsidRDefault="00E02AE0" w:rsidP="00E02AE0">
            <w:pPr>
              <w:widowControl w:val="0"/>
              <w:ind w:firstLine="292"/>
              <w:jc w:val="both"/>
              <w:rPr>
                <w:bCs/>
                <w:lang w:val="kk-KZ"/>
              </w:rPr>
            </w:pPr>
          </w:p>
        </w:tc>
      </w:tr>
      <w:tr w:rsidR="00E02AE0" w:rsidRPr="00C77656" w14:paraId="6654792E" w14:textId="77777777" w:rsidTr="00C77656">
        <w:trPr>
          <w:jc w:val="center"/>
        </w:trPr>
        <w:tc>
          <w:tcPr>
            <w:tcW w:w="561" w:type="dxa"/>
            <w:vAlign w:val="center"/>
          </w:tcPr>
          <w:p w14:paraId="22CFBB20"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164A8C86" w14:textId="3B7D4EE8" w:rsidR="00E02AE0" w:rsidRPr="00E80F1C" w:rsidRDefault="00E02AE0" w:rsidP="00E02AE0">
            <w:pPr>
              <w:widowControl w:val="0"/>
              <w:rPr>
                <w:bCs/>
                <w:lang w:val="kk-KZ" w:eastAsia="en-US"/>
              </w:rPr>
            </w:pPr>
            <w:r w:rsidRPr="00E80F1C">
              <w:rPr>
                <w:bCs/>
                <w:lang w:val="kk-KZ" w:eastAsia="en-US"/>
              </w:rPr>
              <w:t xml:space="preserve">  1 қосымша</w:t>
            </w:r>
          </w:p>
        </w:tc>
        <w:tc>
          <w:tcPr>
            <w:tcW w:w="4510" w:type="dxa"/>
            <w:gridSpan w:val="3"/>
            <w:vAlign w:val="center"/>
          </w:tcPr>
          <w:p w14:paraId="44FDB89C" w14:textId="70F950FB" w:rsidR="00E02AE0" w:rsidRPr="00E80F1C" w:rsidRDefault="00E02AE0" w:rsidP="00E02AE0">
            <w:pPr>
              <w:ind w:firstLine="318"/>
              <w:jc w:val="both"/>
              <w:rPr>
                <w:color w:val="000000"/>
                <w:lang w:val="kk-KZ"/>
              </w:rPr>
            </w:pPr>
            <w:r w:rsidRPr="00E80F1C">
              <w:rPr>
                <w:color w:val="000000"/>
                <w:lang w:val="kk-KZ"/>
              </w:rPr>
              <w:t>Өтініш</w:t>
            </w:r>
          </w:p>
          <w:p w14:paraId="1E1AE46F" w14:textId="7569D059" w:rsidR="00E02AE0" w:rsidRPr="00E80F1C" w:rsidRDefault="00E02AE0" w:rsidP="00E02AE0">
            <w:pPr>
              <w:ind w:firstLine="318"/>
              <w:jc w:val="both"/>
              <w:rPr>
                <w:color w:val="000000"/>
                <w:lang w:val="kk-KZ"/>
              </w:rPr>
            </w:pPr>
            <w:r w:rsidRPr="00E80F1C">
              <w:rPr>
                <w:color w:val="000000"/>
                <w:lang w:val="kk-KZ"/>
              </w:rPr>
              <w:t>Мені тәуелсіз мүше лауазымына орналасуға арналған конкурсқа қатысуға жіберуіңізді сұраймын:____________________________________________________________________</w:t>
            </w:r>
          </w:p>
          <w:p w14:paraId="08BA37BE" w14:textId="77777777" w:rsidR="00E02AE0" w:rsidRPr="00E80F1C" w:rsidRDefault="00E02AE0" w:rsidP="00E02AE0">
            <w:pPr>
              <w:ind w:firstLine="318"/>
              <w:jc w:val="both"/>
              <w:rPr>
                <w:color w:val="000000"/>
                <w:lang w:val="kk-KZ"/>
              </w:rPr>
            </w:pPr>
            <w:r w:rsidRPr="00E80F1C">
              <w:rPr>
                <w:color w:val="000000"/>
                <w:lang w:val="kk-KZ"/>
              </w:rPr>
              <w:t>____________________________________________________________________</w:t>
            </w:r>
          </w:p>
          <w:p w14:paraId="60B4E553" w14:textId="77777777" w:rsidR="00E02AE0" w:rsidRPr="00E80F1C" w:rsidRDefault="00E02AE0" w:rsidP="00E02AE0">
            <w:pPr>
              <w:ind w:firstLine="318"/>
              <w:jc w:val="both"/>
              <w:rPr>
                <w:color w:val="000000"/>
                <w:lang w:val="kk-KZ"/>
              </w:rPr>
            </w:pPr>
            <w:r w:rsidRPr="00E80F1C">
              <w:rPr>
                <w:color w:val="000000"/>
                <w:lang w:val="kk-KZ"/>
              </w:rPr>
              <w:t>Менің дербес деректерімді жинауға және өңдеуге келісімімді білдіремін.</w:t>
            </w:r>
          </w:p>
          <w:p w14:paraId="67E17A64" w14:textId="16CE796C" w:rsidR="00E02AE0" w:rsidRPr="00E80F1C" w:rsidRDefault="00E02AE0" w:rsidP="00E02AE0">
            <w:pPr>
              <w:ind w:firstLine="318"/>
              <w:jc w:val="both"/>
              <w:rPr>
                <w:color w:val="000000"/>
                <w:lang w:val="kk-KZ"/>
              </w:rPr>
            </w:pPr>
            <w:r w:rsidRPr="00E80F1C">
              <w:rPr>
                <w:color w:val="000000"/>
                <w:lang w:val="kk-KZ"/>
              </w:rPr>
              <w:t>Ұсынылған құжаттардың түпнұсқалығына жауап беремін.___________ ____________________________________________________</w:t>
            </w:r>
          </w:p>
          <w:p w14:paraId="27531A27" w14:textId="4FA6DBDB" w:rsidR="00E02AE0" w:rsidRPr="00E80F1C" w:rsidRDefault="00E02AE0" w:rsidP="00E02AE0">
            <w:pPr>
              <w:ind w:firstLine="318"/>
              <w:jc w:val="both"/>
              <w:rPr>
                <w:color w:val="000000"/>
                <w:lang w:val="kk-KZ"/>
              </w:rPr>
            </w:pPr>
            <w:r w:rsidRPr="00E80F1C">
              <w:rPr>
                <w:color w:val="000000"/>
                <w:lang w:val="kk-KZ"/>
              </w:rPr>
              <w:t>(қолы) (тегі, аты, әкесінің аты (бар болса) «____» _______________ 20__ ж.</w:t>
            </w:r>
          </w:p>
        </w:tc>
        <w:tc>
          <w:tcPr>
            <w:tcW w:w="4253" w:type="dxa"/>
          </w:tcPr>
          <w:p w14:paraId="26836D10" w14:textId="77777777" w:rsidR="00E02AE0" w:rsidRPr="00E80F1C" w:rsidRDefault="00E02AE0" w:rsidP="00E02AE0">
            <w:pPr>
              <w:ind w:firstLine="322"/>
              <w:jc w:val="both"/>
              <w:rPr>
                <w:lang w:val="kk-KZ"/>
              </w:rPr>
            </w:pPr>
            <w:r w:rsidRPr="00E80F1C">
              <w:rPr>
                <w:lang w:val="kk-KZ"/>
              </w:rPr>
              <w:t xml:space="preserve">Пішін </w:t>
            </w:r>
          </w:p>
          <w:p w14:paraId="1AFBB750" w14:textId="77777777" w:rsidR="00E02AE0" w:rsidRPr="00E80F1C" w:rsidRDefault="00E02AE0" w:rsidP="00E02AE0">
            <w:pPr>
              <w:ind w:firstLine="322"/>
              <w:jc w:val="both"/>
              <w:rPr>
                <w:lang w:val="kk-KZ"/>
              </w:rPr>
            </w:pPr>
            <w:r w:rsidRPr="00E80F1C">
              <w:rPr>
                <w:lang w:val="kk-KZ"/>
              </w:rPr>
              <w:t>Конкурсқа қатысу туралы өтініш</w:t>
            </w:r>
          </w:p>
          <w:p w14:paraId="15930943" w14:textId="45B429E4" w:rsidR="00E02AE0" w:rsidRPr="00E80F1C" w:rsidRDefault="00E02AE0" w:rsidP="00E02AE0">
            <w:pPr>
              <w:ind w:firstLine="322"/>
              <w:jc w:val="both"/>
              <w:rPr>
                <w:lang w:val="kk-KZ"/>
              </w:rPr>
            </w:pPr>
            <w:r w:rsidRPr="00E80F1C">
              <w:rPr>
                <w:lang w:val="kk-KZ"/>
              </w:rPr>
              <w:t>Мені тәуелсіз директор (тәуелсіз мүше)лауазымына орналасуға арналған конкурсқа қатысуға жіберуіңізді сұраймын:______________________________________________________________</w:t>
            </w:r>
          </w:p>
          <w:p w14:paraId="44D71F23" w14:textId="77777777" w:rsidR="00E02AE0" w:rsidRPr="00E80F1C" w:rsidRDefault="00E02AE0" w:rsidP="00E02AE0">
            <w:pPr>
              <w:ind w:firstLine="322"/>
              <w:jc w:val="both"/>
              <w:rPr>
                <w:lang w:val="kk-KZ"/>
              </w:rPr>
            </w:pPr>
            <w:r w:rsidRPr="00E80F1C">
              <w:rPr>
                <w:lang w:val="kk-KZ"/>
              </w:rPr>
              <w:t>______________________________________________________________</w:t>
            </w:r>
          </w:p>
          <w:p w14:paraId="5CBBFB38" w14:textId="77777777" w:rsidR="00E02AE0" w:rsidRPr="00E80F1C" w:rsidRDefault="00E02AE0" w:rsidP="00E02AE0">
            <w:pPr>
              <w:ind w:firstLine="322"/>
              <w:jc w:val="both"/>
              <w:rPr>
                <w:lang w:val="kk-KZ"/>
              </w:rPr>
            </w:pPr>
            <w:r w:rsidRPr="00E80F1C">
              <w:rPr>
                <w:lang w:val="kk-KZ"/>
              </w:rPr>
              <w:t xml:space="preserve">Премьер-Министр орынбасарының бұйрығымен бекітілген Ұлттық әл-ауқат қоры мен Бірыңғай жинақтаушы зейнетақы қорын қоспағанда, жарғылық капиталына мемлекет жүз пайыз қатысатын акционерлік қоғамдардың (жауапкершілігі </w:t>
            </w:r>
            <w:r w:rsidRPr="00E80F1C">
              <w:rPr>
                <w:lang w:val="kk-KZ"/>
              </w:rPr>
              <w:lastRenderedPageBreak/>
              <w:t>шектеулі серіктестіктердің) Директорлар кеңесінің (Байқау кеңесінің) құрамына тәуелсіз директорларды (тәуелсіз мүшелерді) іріктеу қағидалары мен өлшемшарттарының талаптарымен - Қазақстан Республикасы Ұлттық экономика министрінің 2025 жылғы 29 тамыздағы № 87 (Қазақстан Республикасы Әділет министрлігінің Нормативтік-құқықтық актілерді мемлекеттік тіркеу тізілімінде № 36761 болып тіркелген) таныстым, келісемін және оларды орындауға міндеттенемін.</w:t>
            </w:r>
          </w:p>
          <w:p w14:paraId="32A18AC8" w14:textId="77777777" w:rsidR="00E02AE0" w:rsidRPr="00E80F1C" w:rsidRDefault="00E02AE0" w:rsidP="00E02AE0">
            <w:pPr>
              <w:ind w:firstLine="322"/>
              <w:jc w:val="both"/>
              <w:rPr>
                <w:lang w:val="kk-KZ"/>
              </w:rPr>
            </w:pPr>
            <w:r w:rsidRPr="00E80F1C">
              <w:rPr>
                <w:lang w:val="kk-KZ"/>
              </w:rPr>
              <w:t>Менің дербес деректерімді жинауға және өңдеуге келісімімді білдіремін.</w:t>
            </w:r>
          </w:p>
          <w:p w14:paraId="7A55E2A9" w14:textId="77777777" w:rsidR="00E02AE0" w:rsidRPr="00E80F1C" w:rsidRDefault="00E02AE0" w:rsidP="00E02AE0">
            <w:pPr>
              <w:ind w:firstLine="322"/>
              <w:jc w:val="both"/>
              <w:rPr>
                <w:lang w:val="kk-KZ"/>
              </w:rPr>
            </w:pPr>
            <w:r w:rsidRPr="00E80F1C">
              <w:rPr>
                <w:lang w:val="kk-KZ"/>
              </w:rPr>
              <w:t>Құжаттардың дұрыстығын растаймын және сауалнамада көрсетілген мәліметтердің толықтығы мен дұрыстығына жауап беремін.</w:t>
            </w:r>
          </w:p>
          <w:p w14:paraId="4BE55C96" w14:textId="77777777" w:rsidR="00E02AE0" w:rsidRPr="00E80F1C" w:rsidRDefault="00E02AE0" w:rsidP="00E02AE0">
            <w:pPr>
              <w:ind w:firstLine="322"/>
              <w:jc w:val="both"/>
              <w:rPr>
                <w:lang w:val="kk-KZ"/>
              </w:rPr>
            </w:pPr>
            <w:r w:rsidRPr="00E80F1C">
              <w:rPr>
                <w:lang w:val="kk-KZ"/>
              </w:rPr>
              <w:t xml:space="preserve">Қазақстан Республикасы Заңының 12-1-бабына сәйкес акцияларға иелік ететін акционерлермен( мүшелермен), Басқарма (атқарушы орган) мүшелерімен үлестестіктің жоқтығы туралы хабардар етемін </w:t>
            </w:r>
          </w:p>
          <w:p w14:paraId="391DD59D" w14:textId="048B8E36" w:rsidR="00E02AE0" w:rsidRPr="00E80F1C" w:rsidRDefault="00E02AE0" w:rsidP="00E02AE0">
            <w:pPr>
              <w:ind w:firstLine="322"/>
              <w:jc w:val="both"/>
              <w:rPr>
                <w:lang w:val="kk-KZ"/>
              </w:rPr>
            </w:pPr>
            <w:r w:rsidRPr="00E80F1C">
              <w:rPr>
                <w:lang w:val="kk-KZ"/>
              </w:rPr>
              <w:t>«Жауапкершілігі шектеулі және қосымша серіктестіктер туралы»».</w:t>
            </w:r>
          </w:p>
          <w:p w14:paraId="10173C7D" w14:textId="4898A9D2" w:rsidR="00E02AE0" w:rsidRPr="00E80F1C" w:rsidRDefault="00E02AE0" w:rsidP="00E02AE0">
            <w:pPr>
              <w:ind w:firstLine="322"/>
              <w:jc w:val="both"/>
              <w:rPr>
                <w:lang w:val="kk-KZ"/>
              </w:rPr>
            </w:pPr>
            <w:r w:rsidRPr="00E80F1C">
              <w:rPr>
                <w:lang w:val="kk-KZ"/>
              </w:rPr>
              <w:t>Қоса беріліп отырған құжаттар:_________________________</w:t>
            </w:r>
            <w:r w:rsidRPr="00E80F1C">
              <w:rPr>
                <w:lang w:val="kk-KZ"/>
              </w:rPr>
              <w:lastRenderedPageBreak/>
              <w:t>_____________________________________</w:t>
            </w:r>
          </w:p>
          <w:p w14:paraId="66783171" w14:textId="77777777" w:rsidR="00E02AE0" w:rsidRPr="00E80F1C" w:rsidRDefault="00E02AE0" w:rsidP="00E02AE0">
            <w:pPr>
              <w:ind w:firstLine="322"/>
              <w:jc w:val="both"/>
              <w:rPr>
                <w:lang w:val="kk-KZ"/>
              </w:rPr>
            </w:pPr>
            <w:r w:rsidRPr="00E80F1C">
              <w:rPr>
                <w:lang w:val="kk-KZ"/>
              </w:rPr>
              <w:t>______________________________________________________________</w:t>
            </w:r>
          </w:p>
          <w:p w14:paraId="2C0DB86F" w14:textId="418F73E3" w:rsidR="00E02AE0" w:rsidRPr="00E80F1C" w:rsidRDefault="00E02AE0" w:rsidP="00E02AE0">
            <w:pPr>
              <w:ind w:firstLine="322"/>
              <w:jc w:val="both"/>
              <w:rPr>
                <w:lang w:val="kk-KZ"/>
              </w:rPr>
            </w:pPr>
            <w:r w:rsidRPr="00E80F1C">
              <w:rPr>
                <w:lang w:val="kk-KZ"/>
              </w:rPr>
              <w:t>Мекен-жай ________________________________________________________</w:t>
            </w:r>
          </w:p>
          <w:p w14:paraId="256941E2" w14:textId="1F2E0C6A" w:rsidR="00E02AE0" w:rsidRPr="00E80F1C" w:rsidRDefault="00E02AE0" w:rsidP="00E02AE0">
            <w:pPr>
              <w:ind w:firstLine="322"/>
              <w:jc w:val="both"/>
              <w:rPr>
                <w:lang w:val="kk-KZ"/>
              </w:rPr>
            </w:pPr>
            <w:r w:rsidRPr="00E80F1C">
              <w:rPr>
                <w:lang w:val="kk-KZ"/>
              </w:rPr>
              <w:t>Байланыс телефоны: __________________________________________</w:t>
            </w:r>
          </w:p>
          <w:p w14:paraId="5211407C" w14:textId="77777777" w:rsidR="00E02AE0" w:rsidRPr="00E80F1C" w:rsidRDefault="00E02AE0" w:rsidP="00E02AE0">
            <w:pPr>
              <w:ind w:firstLine="322"/>
              <w:jc w:val="both"/>
              <w:rPr>
                <w:lang w:val="kk-KZ"/>
              </w:rPr>
            </w:pPr>
            <w:r w:rsidRPr="00E80F1C">
              <w:rPr>
                <w:lang w:val="kk-KZ"/>
              </w:rPr>
              <w:t>e-mail: ________________________________________________________</w:t>
            </w:r>
          </w:p>
          <w:p w14:paraId="7AE3B686" w14:textId="79D69A71" w:rsidR="00E02AE0" w:rsidRPr="00E80F1C" w:rsidRDefault="00E02AE0" w:rsidP="00E02AE0">
            <w:pPr>
              <w:ind w:firstLine="322"/>
              <w:jc w:val="both"/>
              <w:rPr>
                <w:lang w:val="kk-KZ"/>
              </w:rPr>
            </w:pPr>
            <w:r w:rsidRPr="00E80F1C">
              <w:rPr>
                <w:lang w:val="kk-KZ"/>
              </w:rPr>
              <w:t>ЖСН (жеке сәйкестендіру нөмірі) __________________</w:t>
            </w:r>
          </w:p>
          <w:p w14:paraId="0CDE3EF3" w14:textId="288CBC89" w:rsidR="00E02AE0" w:rsidRPr="00E80F1C" w:rsidRDefault="00E02AE0" w:rsidP="00E02AE0">
            <w:pPr>
              <w:ind w:firstLine="322"/>
              <w:jc w:val="both"/>
              <w:rPr>
                <w:lang w:val="kk-KZ"/>
              </w:rPr>
            </w:pPr>
            <w:r w:rsidRPr="00E80F1C">
              <w:rPr>
                <w:lang w:val="kk-KZ"/>
              </w:rPr>
              <w:t xml:space="preserve">Қол қойылды және сағат 00:00-де жіберілді «__» ______ 20__ жылы: </w:t>
            </w:r>
          </w:p>
          <w:p w14:paraId="6D85BA46" w14:textId="77777777" w:rsidR="00E02AE0" w:rsidRPr="00E80F1C" w:rsidRDefault="00E02AE0" w:rsidP="00E02AE0">
            <w:pPr>
              <w:ind w:firstLine="322"/>
              <w:jc w:val="both"/>
              <w:rPr>
                <w:lang w:val="kk-KZ"/>
              </w:rPr>
            </w:pPr>
            <w:r w:rsidRPr="00E80F1C">
              <w:rPr>
                <w:lang w:val="kk-KZ"/>
              </w:rPr>
              <w:t>ЭЦҚ деректері</w:t>
            </w:r>
          </w:p>
          <w:p w14:paraId="36C1F2B7" w14:textId="3E47FA0E" w:rsidR="00E02AE0" w:rsidRPr="00E80F1C" w:rsidRDefault="00E02AE0" w:rsidP="00E02AE0">
            <w:pPr>
              <w:ind w:firstLine="322"/>
              <w:jc w:val="both"/>
              <w:rPr>
                <w:lang w:val="kk-KZ"/>
              </w:rPr>
            </w:pPr>
            <w:r w:rsidRPr="00E80F1C">
              <w:rPr>
                <w:lang w:val="kk-KZ"/>
              </w:rPr>
              <w:t>ЭЦҚ-ға қол қойылған күні мен уақыты»;</w:t>
            </w:r>
          </w:p>
          <w:p w14:paraId="49893AA9" w14:textId="77777777" w:rsidR="00E02AE0" w:rsidRPr="00E80F1C" w:rsidRDefault="00E02AE0" w:rsidP="00E02AE0">
            <w:pPr>
              <w:ind w:firstLine="322"/>
              <w:jc w:val="both"/>
              <w:rPr>
                <w:lang w:val="kk-KZ"/>
              </w:rPr>
            </w:pPr>
          </w:p>
          <w:p w14:paraId="309C399D" w14:textId="77777777" w:rsidR="00E02AE0" w:rsidRPr="00E80F1C" w:rsidRDefault="00E02AE0" w:rsidP="00E02AE0">
            <w:pPr>
              <w:ind w:firstLine="322"/>
              <w:jc w:val="both"/>
              <w:rPr>
                <w:lang w:val="kk-KZ"/>
              </w:rPr>
            </w:pPr>
          </w:p>
        </w:tc>
        <w:tc>
          <w:tcPr>
            <w:tcW w:w="4111" w:type="dxa"/>
            <w:gridSpan w:val="2"/>
          </w:tcPr>
          <w:p w14:paraId="745B1C2A" w14:textId="08A2648A" w:rsidR="00E02AE0" w:rsidRPr="00E80F1C" w:rsidRDefault="00E02AE0" w:rsidP="00E02AE0">
            <w:pPr>
              <w:widowControl w:val="0"/>
              <w:ind w:firstLine="292"/>
              <w:jc w:val="both"/>
              <w:rPr>
                <w:bCs/>
                <w:lang w:val="kk-KZ"/>
              </w:rPr>
            </w:pPr>
            <w:r w:rsidRPr="00E80F1C">
              <w:rPr>
                <w:bCs/>
                <w:lang w:val="kk-KZ"/>
              </w:rPr>
              <w:lastRenderedPageBreak/>
              <w:t>Негіздеме салыстырмалы кестенің 1-позициясында келтірілген.</w:t>
            </w:r>
          </w:p>
        </w:tc>
      </w:tr>
      <w:tr w:rsidR="00E02AE0" w:rsidRPr="00C77656" w14:paraId="29FAF604" w14:textId="77777777" w:rsidTr="00C77656">
        <w:trPr>
          <w:jc w:val="center"/>
        </w:trPr>
        <w:tc>
          <w:tcPr>
            <w:tcW w:w="561" w:type="dxa"/>
            <w:vAlign w:val="center"/>
          </w:tcPr>
          <w:p w14:paraId="51B9D8B7"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61BBB9BF" w14:textId="7F2189DD" w:rsidR="00E02AE0" w:rsidRPr="00E80F1C" w:rsidRDefault="00E02AE0" w:rsidP="00E02AE0">
            <w:pPr>
              <w:widowControl w:val="0"/>
              <w:jc w:val="center"/>
              <w:rPr>
                <w:bCs/>
                <w:lang w:val="kk-KZ" w:eastAsia="en-US"/>
              </w:rPr>
            </w:pPr>
            <w:r w:rsidRPr="00E80F1C">
              <w:rPr>
                <w:bCs/>
                <w:lang w:val="kk-KZ" w:eastAsia="en-US"/>
              </w:rPr>
              <w:t>2 қосымша</w:t>
            </w:r>
          </w:p>
        </w:tc>
        <w:tc>
          <w:tcPr>
            <w:tcW w:w="4510" w:type="dxa"/>
            <w:gridSpan w:val="3"/>
            <w:vAlign w:val="center"/>
          </w:tcPr>
          <w:p w14:paraId="70AD0002" w14:textId="77777777" w:rsidR="00E02AE0" w:rsidRPr="00E80F1C" w:rsidRDefault="00E02AE0" w:rsidP="00E02AE0">
            <w:pPr>
              <w:ind w:firstLine="318"/>
              <w:jc w:val="both"/>
              <w:rPr>
                <w:color w:val="000000"/>
                <w:lang w:val="kk-KZ"/>
              </w:rPr>
            </w:pPr>
            <w:r w:rsidRPr="00E80F1C">
              <w:rPr>
                <w:color w:val="000000"/>
                <w:lang w:val="kk-KZ"/>
              </w:rPr>
              <w:t xml:space="preserve">Сауалнама (өз қолымен толтырылады)      </w:t>
            </w:r>
          </w:p>
          <w:p w14:paraId="210CC5CD" w14:textId="77777777" w:rsidR="00E02AE0" w:rsidRPr="00E80F1C" w:rsidRDefault="00E02AE0" w:rsidP="00E02AE0">
            <w:pPr>
              <w:ind w:firstLine="318"/>
              <w:jc w:val="both"/>
              <w:rPr>
                <w:color w:val="000000"/>
                <w:lang w:val="kk-KZ"/>
              </w:rPr>
            </w:pPr>
            <w:r w:rsidRPr="00E80F1C">
              <w:rPr>
                <w:color w:val="000000"/>
                <w:lang w:val="kk-KZ"/>
              </w:rPr>
              <w:t>Тегі__________________________________________________________</w:t>
            </w:r>
            <w:r w:rsidRPr="00E80F1C">
              <w:rPr>
                <w:color w:val="000000"/>
                <w:lang w:val="kk-KZ"/>
              </w:rPr>
              <w:br/>
              <w:t>Аты______________________________________________________________</w:t>
            </w:r>
            <w:r w:rsidRPr="00E80F1C">
              <w:rPr>
                <w:color w:val="000000"/>
                <w:lang w:val="kk-KZ"/>
              </w:rPr>
              <w:br/>
              <w:t>Әкесінің аты (бар болса) __________________________________________</w:t>
            </w:r>
            <w:r w:rsidRPr="00E80F1C">
              <w:rPr>
                <w:color w:val="000000"/>
                <w:lang w:val="kk-KZ"/>
              </w:rPr>
              <w:br/>
            </w:r>
            <w:r w:rsidRPr="00E80F1C">
              <w:rPr>
                <w:color w:val="000000"/>
                <w:lang w:val="kk-KZ"/>
              </w:rPr>
              <w:lastRenderedPageBreak/>
              <w:t>Егер Тегі, Аты, Әкесінің аты өзгертілсе, себебін және қашан көрсетіңіз _______</w:t>
            </w:r>
            <w:r w:rsidRPr="00E80F1C">
              <w:rPr>
                <w:color w:val="000000"/>
                <w:lang w:val="kk-KZ"/>
              </w:rPr>
              <w:br/>
              <w:t>___________________________________________________________________</w:t>
            </w:r>
            <w:r w:rsidRPr="00E80F1C">
              <w:rPr>
                <w:color w:val="000000"/>
                <w:lang w:val="kk-KZ"/>
              </w:rPr>
              <w:br/>
              <w:t>Азаматтығы________________________________________________________</w:t>
            </w:r>
            <w:r w:rsidRPr="00E80F1C">
              <w:rPr>
                <w:color w:val="000000"/>
                <w:lang w:val="kk-KZ"/>
              </w:rPr>
              <w:br/>
              <w:t>Егер сіз азаматтықты өзгерткен болсаңыз, онда қашан екенін көрсетіңіз</w:t>
            </w:r>
            <w:r w:rsidRPr="00E80F1C">
              <w:rPr>
                <w:color w:val="000000"/>
                <w:lang w:val="kk-KZ"/>
              </w:rPr>
              <w:br/>
              <w:t>___________________________________________________________________</w:t>
            </w:r>
            <w:r w:rsidRPr="00E80F1C">
              <w:rPr>
                <w:color w:val="000000"/>
                <w:lang w:val="kk-KZ"/>
              </w:rPr>
              <w:br/>
              <w:t>___________________________________________________________________</w:t>
            </w:r>
            <w:r w:rsidRPr="00E80F1C">
              <w:rPr>
                <w:color w:val="000000"/>
                <w:lang w:val="kk-KZ"/>
              </w:rPr>
              <w:br/>
              <w:t>ЖСН______________________________________________________________</w:t>
            </w:r>
            <w:r w:rsidRPr="00E80F1C">
              <w:rPr>
                <w:color w:val="000000"/>
                <w:lang w:val="kk-KZ"/>
              </w:rPr>
              <w:br/>
              <w:t>Сіз қашан және не үшін сотталдыңыз ба</w:t>
            </w:r>
            <w:r w:rsidRPr="00E80F1C">
              <w:rPr>
                <w:color w:val="000000"/>
                <w:lang w:val="kk-KZ"/>
              </w:rPr>
              <w:br/>
              <w:t>___________________________________________________________________</w:t>
            </w:r>
            <w:r w:rsidRPr="00E80F1C">
              <w:rPr>
                <w:color w:val="000000"/>
                <w:lang w:val="kk-KZ"/>
              </w:rPr>
              <w:br/>
              <w:t>___________________________________________________________________</w:t>
            </w:r>
            <w:r w:rsidRPr="00E80F1C">
              <w:rPr>
                <w:color w:val="000000"/>
                <w:lang w:val="kk-KZ"/>
              </w:rPr>
              <w:br/>
              <w:t>Шетелде оқу немесе жұмыс істеу</w:t>
            </w:r>
          </w:p>
          <w:p w14:paraId="38D9754E" w14:textId="77777777" w:rsidR="00E02AE0" w:rsidRPr="00E80F1C" w:rsidRDefault="00E02AE0" w:rsidP="00E02AE0">
            <w:pPr>
              <w:ind w:firstLine="318"/>
              <w:jc w:val="both"/>
              <w:rPr>
                <w:color w:val="000000"/>
                <w:lang w:val="kk-KZ"/>
              </w:rPr>
            </w:pPr>
            <w:r w:rsidRPr="00E80F1C">
              <w:rPr>
                <w:color w:val="000000"/>
                <w:lang w:val="kk-KZ"/>
              </w:rPr>
              <w:t>Болу елі __________________________________________________</w:t>
            </w:r>
            <w:r w:rsidRPr="00E80F1C">
              <w:rPr>
                <w:color w:val="000000"/>
                <w:lang w:val="kk-KZ"/>
              </w:rPr>
              <w:br/>
              <w:t>___________________________________________________________________</w:t>
            </w:r>
            <w:r w:rsidRPr="00E80F1C">
              <w:rPr>
                <w:color w:val="000000"/>
                <w:lang w:val="kk-KZ"/>
              </w:rPr>
              <w:br/>
              <w:t>____________________________________________________________________</w:t>
            </w:r>
            <w:r w:rsidRPr="00E80F1C">
              <w:rPr>
                <w:color w:val="000000"/>
                <w:lang w:val="kk-KZ"/>
              </w:rPr>
              <w:br/>
              <w:t>Болған уақыты____________________________________________________</w:t>
            </w:r>
            <w:r w:rsidRPr="00E80F1C">
              <w:rPr>
                <w:color w:val="000000"/>
                <w:lang w:val="kk-KZ"/>
              </w:rPr>
              <w:br/>
              <w:t>___________________________________</w:t>
            </w:r>
            <w:r w:rsidRPr="00E80F1C">
              <w:rPr>
                <w:color w:val="000000"/>
                <w:lang w:val="kk-KZ"/>
              </w:rPr>
              <w:lastRenderedPageBreak/>
              <w:t>________________________________</w:t>
            </w:r>
            <w:r w:rsidRPr="00E80F1C">
              <w:rPr>
                <w:color w:val="000000"/>
                <w:lang w:val="kk-KZ"/>
              </w:rPr>
              <w:br/>
              <w:t>___________________________________________________________________</w:t>
            </w:r>
            <w:r w:rsidRPr="00E80F1C">
              <w:rPr>
                <w:color w:val="000000"/>
                <w:lang w:val="kk-KZ"/>
              </w:rPr>
              <w:br/>
              <w:t>Жұмыс немесе оқу орны</w:t>
            </w:r>
            <w:r w:rsidRPr="00E80F1C">
              <w:rPr>
                <w:color w:val="000000"/>
                <w:lang w:val="kk-KZ"/>
              </w:rPr>
              <w:br/>
              <w:t>___________________________________________________________________</w:t>
            </w:r>
            <w:r w:rsidRPr="00E80F1C">
              <w:rPr>
                <w:color w:val="000000"/>
                <w:lang w:val="kk-KZ"/>
              </w:rPr>
              <w:br/>
              <w:t>___________________________________________________________________</w:t>
            </w:r>
            <w:r w:rsidRPr="00E80F1C">
              <w:rPr>
                <w:color w:val="000000"/>
                <w:lang w:val="kk-KZ"/>
              </w:rPr>
              <w:br/>
              <w:t>___________________________________________________________________</w:t>
            </w:r>
            <w:r w:rsidRPr="00E80F1C">
              <w:rPr>
                <w:color w:val="000000"/>
                <w:lang w:val="kk-KZ"/>
              </w:rPr>
              <w:br/>
              <w:t>Сіз белгілі бір лауазымға орналасу құқығынан айырылдыңыз ба немесе айналысасыз ба</w:t>
            </w:r>
          </w:p>
          <w:p w14:paraId="09760FC0" w14:textId="77777777" w:rsidR="00E02AE0" w:rsidRPr="00E80F1C" w:rsidRDefault="00E02AE0" w:rsidP="00E02AE0">
            <w:pPr>
              <w:ind w:firstLine="318"/>
              <w:jc w:val="both"/>
              <w:rPr>
                <w:color w:val="000000"/>
                <w:lang w:val="kk-KZ"/>
              </w:rPr>
            </w:pPr>
            <w:r w:rsidRPr="00E80F1C">
              <w:rPr>
                <w:color w:val="000000"/>
                <w:lang w:val="kk-KZ"/>
              </w:rPr>
              <w:t>заңды күшіне енгеніне сәйкес белгілі бір қызметпен</w:t>
            </w:r>
          </w:p>
          <w:p w14:paraId="1E7D8578" w14:textId="77777777" w:rsidR="00E02AE0" w:rsidRPr="00E80F1C" w:rsidRDefault="00E02AE0" w:rsidP="00E02AE0">
            <w:pPr>
              <w:ind w:firstLine="318"/>
              <w:jc w:val="both"/>
              <w:rPr>
                <w:color w:val="000000"/>
                <w:lang w:val="kk-KZ"/>
              </w:rPr>
            </w:pPr>
            <w:r w:rsidRPr="00E80F1C">
              <w:rPr>
                <w:color w:val="000000"/>
                <w:lang w:val="kk-KZ"/>
              </w:rPr>
              <w:t>сот үкімімен, қашан және не үшін</w:t>
            </w:r>
            <w:r w:rsidRPr="00E80F1C">
              <w:rPr>
                <w:color w:val="000000"/>
                <w:lang w:val="kk-KZ"/>
              </w:rPr>
              <w:br/>
              <w:t>___________________________________________________________________</w:t>
            </w:r>
            <w:r w:rsidRPr="00E80F1C">
              <w:rPr>
                <w:color w:val="000000"/>
                <w:lang w:val="kk-KZ"/>
              </w:rPr>
              <w:br/>
              <w:t>___________________________________________________________________</w:t>
            </w:r>
            <w:r w:rsidRPr="00E80F1C">
              <w:rPr>
                <w:color w:val="000000"/>
                <w:lang w:val="kk-KZ"/>
              </w:rPr>
              <w:br/>
              <w:t>Сіз мемлекеттік органдарда лауазымдарды атқару құқығынан айырылдыңыз ба</w:t>
            </w:r>
          </w:p>
          <w:p w14:paraId="002649EE" w14:textId="5FE8F66F" w:rsidR="00E02AE0" w:rsidRPr="00E80F1C" w:rsidRDefault="00E02AE0" w:rsidP="00E02AE0">
            <w:pPr>
              <w:ind w:firstLine="318"/>
              <w:jc w:val="both"/>
              <w:rPr>
                <w:color w:val="000000"/>
                <w:lang w:val="kk-KZ"/>
              </w:rPr>
            </w:pPr>
            <w:r w:rsidRPr="00E80F1C">
              <w:rPr>
                <w:color w:val="000000"/>
                <w:lang w:val="kk-KZ"/>
              </w:rPr>
              <w:t>белгілі бір мерзімге, қашан және не үшін</w:t>
            </w:r>
            <w:r w:rsidRPr="00E80F1C">
              <w:rPr>
                <w:color w:val="000000"/>
                <w:lang w:val="kk-KZ"/>
              </w:rPr>
              <w:br/>
              <w:t>___________________________________________________________________</w:t>
            </w:r>
            <w:r w:rsidRPr="00E80F1C">
              <w:rPr>
                <w:color w:val="000000"/>
                <w:lang w:val="kk-KZ"/>
              </w:rPr>
              <w:br/>
              <w:t>___________________________________________________________________</w:t>
            </w:r>
            <w:r w:rsidRPr="00E80F1C">
              <w:rPr>
                <w:color w:val="000000"/>
                <w:lang w:val="kk-KZ"/>
              </w:rPr>
              <w:br/>
              <w:t>___________________________________________________________________</w:t>
            </w:r>
            <w:r w:rsidRPr="00E80F1C">
              <w:rPr>
                <w:color w:val="000000"/>
                <w:lang w:val="kk-KZ"/>
              </w:rPr>
              <w:br/>
            </w:r>
            <w:r w:rsidRPr="00E80F1C">
              <w:rPr>
                <w:color w:val="000000"/>
                <w:lang w:val="kk-KZ"/>
              </w:rPr>
              <w:lastRenderedPageBreak/>
              <w:t>Сіз белгілі бір мерзім ішінде, қашан және не үшін қаржы ұйымдарында лауазымдарды атқару құқығынан айырылдыңыз ба</w:t>
            </w:r>
            <w:r w:rsidRPr="00E80F1C">
              <w:rPr>
                <w:color w:val="000000"/>
                <w:lang w:val="kk-KZ"/>
              </w:rPr>
              <w:br/>
              <w:t>___________________________________________________________________</w:t>
            </w:r>
            <w:r w:rsidRPr="00E80F1C">
              <w:rPr>
                <w:color w:val="000000"/>
                <w:lang w:val="kk-KZ"/>
              </w:rPr>
              <w:br/>
              <w:t>___________________________________________________________________</w:t>
            </w:r>
            <w:r w:rsidRPr="00E80F1C">
              <w:rPr>
                <w:color w:val="000000"/>
                <w:lang w:val="kk-KZ"/>
              </w:rPr>
              <w:br/>
              <w:t>«_____»______20___жылы_______________ (қолы)</w:t>
            </w:r>
          </w:p>
          <w:p w14:paraId="57EEE6D5" w14:textId="77777777" w:rsidR="00E02AE0" w:rsidRPr="00E80F1C" w:rsidRDefault="00E02AE0" w:rsidP="00E02AE0">
            <w:pPr>
              <w:ind w:firstLine="318"/>
              <w:jc w:val="both"/>
              <w:rPr>
                <w:color w:val="000000"/>
                <w:lang w:val="kk-KZ"/>
              </w:rPr>
            </w:pPr>
          </w:p>
        </w:tc>
        <w:tc>
          <w:tcPr>
            <w:tcW w:w="4253" w:type="dxa"/>
          </w:tcPr>
          <w:p w14:paraId="552B410F" w14:textId="77777777" w:rsidR="00E02AE0" w:rsidRPr="00E80F1C" w:rsidRDefault="00E02AE0" w:rsidP="00E02AE0">
            <w:pPr>
              <w:ind w:firstLine="322"/>
              <w:jc w:val="both"/>
              <w:rPr>
                <w:lang w:val="kk-KZ"/>
              </w:rPr>
            </w:pPr>
            <w:r w:rsidRPr="00E80F1C">
              <w:rPr>
                <w:lang w:val="kk-KZ"/>
              </w:rPr>
              <w:lastRenderedPageBreak/>
              <w:t xml:space="preserve">Пішін </w:t>
            </w:r>
          </w:p>
          <w:p w14:paraId="776BCEF0" w14:textId="77777777" w:rsidR="00E02AE0" w:rsidRPr="00E80F1C" w:rsidRDefault="00E02AE0" w:rsidP="00E02AE0">
            <w:pPr>
              <w:ind w:firstLine="322"/>
              <w:jc w:val="both"/>
              <w:rPr>
                <w:lang w:val="kk-KZ"/>
              </w:rPr>
            </w:pPr>
          </w:p>
          <w:p w14:paraId="7DEEBC01" w14:textId="3D7E0FDC" w:rsidR="00E02AE0" w:rsidRPr="00E80F1C" w:rsidRDefault="00E02AE0" w:rsidP="00E02AE0">
            <w:pPr>
              <w:ind w:firstLine="322"/>
              <w:jc w:val="both"/>
              <w:rPr>
                <w:lang w:val="kk-KZ"/>
              </w:rPr>
            </w:pPr>
            <w:r w:rsidRPr="00E80F1C">
              <w:rPr>
                <w:lang w:val="kk-KZ"/>
              </w:rPr>
              <w:t>Сурет</w:t>
            </w:r>
          </w:p>
          <w:p w14:paraId="4AAF6514" w14:textId="77777777" w:rsidR="00E02AE0" w:rsidRPr="00E80F1C" w:rsidRDefault="00E02AE0" w:rsidP="00E02AE0">
            <w:pPr>
              <w:ind w:firstLine="322"/>
              <w:jc w:val="both"/>
              <w:rPr>
                <w:lang w:val="kk-KZ"/>
              </w:rPr>
            </w:pPr>
            <w:r w:rsidRPr="00E80F1C">
              <w:rPr>
                <w:lang w:val="kk-KZ"/>
              </w:rPr>
              <w:t>үміткер 3х4</w:t>
            </w:r>
          </w:p>
          <w:p w14:paraId="45C58DB4" w14:textId="77777777" w:rsidR="00E02AE0" w:rsidRPr="00E80F1C" w:rsidRDefault="00E02AE0" w:rsidP="00E02AE0">
            <w:pPr>
              <w:ind w:firstLine="322"/>
              <w:jc w:val="both"/>
              <w:rPr>
                <w:lang w:val="kk-KZ"/>
              </w:rPr>
            </w:pPr>
            <w:r w:rsidRPr="00E80F1C">
              <w:rPr>
                <w:lang w:val="kk-KZ"/>
              </w:rPr>
              <w:t>Сауалнама (өз қолымен толтырылады)</w:t>
            </w:r>
          </w:p>
          <w:p w14:paraId="3883BD12" w14:textId="46D9F946" w:rsidR="00E02AE0" w:rsidRPr="00E80F1C" w:rsidRDefault="00E02AE0" w:rsidP="00E02AE0">
            <w:pPr>
              <w:ind w:firstLine="322"/>
              <w:jc w:val="both"/>
              <w:rPr>
                <w:lang w:val="kk-KZ"/>
              </w:rPr>
            </w:pPr>
            <w:r w:rsidRPr="00E80F1C">
              <w:rPr>
                <w:lang w:val="kk-KZ"/>
              </w:rPr>
              <w:t>Тегі_______________________________________________________</w:t>
            </w:r>
          </w:p>
          <w:p w14:paraId="30F93741" w14:textId="532F2F82" w:rsidR="00E02AE0" w:rsidRPr="00E80F1C" w:rsidRDefault="00E02AE0" w:rsidP="00E02AE0">
            <w:pPr>
              <w:ind w:firstLine="322"/>
              <w:jc w:val="both"/>
              <w:rPr>
                <w:lang w:val="kk-KZ"/>
              </w:rPr>
            </w:pPr>
            <w:r w:rsidRPr="00E80F1C">
              <w:rPr>
                <w:lang w:val="kk-KZ"/>
              </w:rPr>
              <w:t>Аты___________________________</w:t>
            </w:r>
            <w:r w:rsidRPr="00E80F1C">
              <w:rPr>
                <w:lang w:val="kk-KZ"/>
              </w:rPr>
              <w:lastRenderedPageBreak/>
              <w:t>________________________________</w:t>
            </w:r>
          </w:p>
          <w:p w14:paraId="63C978AD" w14:textId="493222C1" w:rsidR="00E02AE0" w:rsidRPr="00E80F1C" w:rsidRDefault="00E02AE0" w:rsidP="00E02AE0">
            <w:pPr>
              <w:ind w:firstLine="322"/>
              <w:jc w:val="both"/>
              <w:rPr>
                <w:lang w:val="kk-KZ"/>
              </w:rPr>
            </w:pPr>
            <w:r w:rsidRPr="00E80F1C">
              <w:rPr>
                <w:color w:val="000000"/>
                <w:lang w:val="kk-KZ"/>
              </w:rPr>
              <w:t xml:space="preserve">Әкесінің аты (бар болса) </w:t>
            </w:r>
            <w:r w:rsidRPr="00E80F1C">
              <w:rPr>
                <w:lang w:val="kk-KZ"/>
              </w:rPr>
              <w:t>_______________________________________</w:t>
            </w:r>
          </w:p>
          <w:p w14:paraId="43276A4D" w14:textId="19547AD0" w:rsidR="00E02AE0" w:rsidRPr="00E80F1C" w:rsidRDefault="00E02AE0" w:rsidP="00E02AE0">
            <w:pPr>
              <w:ind w:firstLine="322"/>
              <w:jc w:val="both"/>
              <w:rPr>
                <w:lang w:val="kk-KZ"/>
              </w:rPr>
            </w:pPr>
            <w:r w:rsidRPr="00E80F1C">
              <w:rPr>
                <w:lang w:val="kk-KZ"/>
              </w:rPr>
              <w:t>Егер Тегі, Аты, Әкесінің аты өзгертілсе, себебін және қашан көрсетіңіз ______________________________________________________________</w:t>
            </w:r>
          </w:p>
          <w:p w14:paraId="5A25E390" w14:textId="44E0475F" w:rsidR="00E02AE0" w:rsidRPr="00E80F1C" w:rsidRDefault="00E02AE0" w:rsidP="00E02AE0">
            <w:pPr>
              <w:ind w:firstLine="322"/>
              <w:jc w:val="both"/>
              <w:rPr>
                <w:lang w:val="kk-KZ"/>
              </w:rPr>
            </w:pPr>
            <w:r w:rsidRPr="00E80F1C">
              <w:rPr>
                <w:lang w:val="kk-KZ"/>
              </w:rPr>
              <w:t>Азаматтығы ___________________________________________________</w:t>
            </w:r>
          </w:p>
          <w:p w14:paraId="2C049625" w14:textId="77777777" w:rsidR="00E02AE0" w:rsidRPr="00E80F1C" w:rsidRDefault="00E02AE0" w:rsidP="00E02AE0">
            <w:pPr>
              <w:ind w:firstLine="322"/>
              <w:jc w:val="both"/>
              <w:rPr>
                <w:lang w:val="kk-KZ"/>
              </w:rPr>
            </w:pPr>
            <w:r w:rsidRPr="00E80F1C">
              <w:rPr>
                <w:lang w:val="kk-KZ"/>
              </w:rPr>
              <w:t>Егер сіз азаматтықты өзгерткен болсаңыз, онда көрсетіңіз,</w:t>
            </w:r>
          </w:p>
          <w:p w14:paraId="32302478" w14:textId="05BAAE40" w:rsidR="00E02AE0" w:rsidRPr="00E80F1C" w:rsidRDefault="00E02AE0" w:rsidP="00E02AE0">
            <w:pPr>
              <w:ind w:firstLine="322"/>
              <w:jc w:val="both"/>
              <w:rPr>
                <w:lang w:val="kk-KZ"/>
              </w:rPr>
            </w:pPr>
            <w:r w:rsidRPr="00E80F1C">
              <w:rPr>
                <w:lang w:val="kk-KZ"/>
              </w:rPr>
              <w:t>қашан _____________________________________________________________</w:t>
            </w:r>
          </w:p>
          <w:p w14:paraId="7BF3D2A7" w14:textId="77777777" w:rsidR="00E02AE0" w:rsidRPr="00E80F1C" w:rsidRDefault="00E02AE0" w:rsidP="00E02AE0">
            <w:pPr>
              <w:ind w:firstLine="322"/>
              <w:jc w:val="both"/>
              <w:rPr>
                <w:lang w:val="kk-KZ"/>
              </w:rPr>
            </w:pPr>
            <w:r w:rsidRPr="00E80F1C">
              <w:rPr>
                <w:lang w:val="kk-KZ"/>
              </w:rPr>
              <w:t>__________________________________________________________________</w:t>
            </w:r>
          </w:p>
          <w:p w14:paraId="53E5404F" w14:textId="762AD69C" w:rsidR="00E02AE0" w:rsidRPr="00E80F1C" w:rsidRDefault="00E02AE0" w:rsidP="00E02AE0">
            <w:pPr>
              <w:jc w:val="both"/>
              <w:rPr>
                <w:lang w:val="kk-KZ"/>
              </w:rPr>
            </w:pPr>
            <w:r w:rsidRPr="00E80F1C">
              <w:rPr>
                <w:lang w:val="kk-KZ"/>
              </w:rPr>
              <w:t>ЖСН___________________________________________________________</w:t>
            </w:r>
          </w:p>
          <w:p w14:paraId="1CE1096B" w14:textId="77777777" w:rsidR="00E02AE0" w:rsidRPr="00E80F1C" w:rsidRDefault="00E02AE0" w:rsidP="00E02AE0">
            <w:pPr>
              <w:ind w:firstLine="322"/>
              <w:jc w:val="both"/>
              <w:rPr>
                <w:lang w:val="kk-KZ"/>
              </w:rPr>
            </w:pPr>
            <w:r w:rsidRPr="00E80F1C">
              <w:rPr>
                <w:lang w:val="kk-KZ"/>
              </w:rPr>
              <w:t>Были ли Вы судимы, когда и за что ___________________________________________________________________</w:t>
            </w:r>
          </w:p>
          <w:p w14:paraId="003304DF" w14:textId="77777777" w:rsidR="00E02AE0" w:rsidRPr="00E80F1C" w:rsidRDefault="00E02AE0" w:rsidP="00E02AE0">
            <w:pPr>
              <w:ind w:firstLine="322"/>
              <w:jc w:val="both"/>
              <w:rPr>
                <w:lang w:val="kk-KZ"/>
              </w:rPr>
            </w:pPr>
            <w:r w:rsidRPr="00E80F1C">
              <w:rPr>
                <w:lang w:val="kk-KZ"/>
              </w:rPr>
              <w:t>___________________________________________________________________</w:t>
            </w:r>
          </w:p>
          <w:p w14:paraId="404E9EED" w14:textId="77777777" w:rsidR="00E02AE0" w:rsidRPr="00E80F1C" w:rsidRDefault="00E02AE0" w:rsidP="00E02AE0">
            <w:pPr>
              <w:ind w:firstLine="322"/>
              <w:jc w:val="both"/>
              <w:rPr>
                <w:lang w:val="kk-KZ"/>
              </w:rPr>
            </w:pPr>
            <w:r w:rsidRPr="00E80F1C">
              <w:rPr>
                <w:lang w:val="kk-KZ"/>
              </w:rPr>
              <w:t>Учеба или работа за границей_________________________</w:t>
            </w:r>
            <w:r w:rsidRPr="00E80F1C">
              <w:rPr>
                <w:lang w:val="kk-KZ"/>
              </w:rPr>
              <w:lastRenderedPageBreak/>
              <w:t>____________</w:t>
            </w:r>
          </w:p>
          <w:p w14:paraId="2333C19E" w14:textId="77777777" w:rsidR="00E02AE0" w:rsidRPr="00E80F1C" w:rsidRDefault="00E02AE0" w:rsidP="00E02AE0">
            <w:pPr>
              <w:ind w:firstLine="322"/>
              <w:jc w:val="both"/>
              <w:rPr>
                <w:lang w:val="kk-KZ"/>
              </w:rPr>
            </w:pPr>
            <w:r w:rsidRPr="00E80F1C">
              <w:rPr>
                <w:lang w:val="kk-KZ"/>
              </w:rPr>
              <w:t>Страна пребывания_________________________________________________________</w:t>
            </w:r>
          </w:p>
          <w:p w14:paraId="13979242" w14:textId="77777777" w:rsidR="00E02AE0" w:rsidRPr="00E80F1C" w:rsidRDefault="00E02AE0" w:rsidP="00E02AE0">
            <w:pPr>
              <w:ind w:firstLine="322"/>
              <w:jc w:val="both"/>
              <w:rPr>
                <w:lang w:val="kk-KZ"/>
              </w:rPr>
            </w:pPr>
            <w:r w:rsidRPr="00E80F1C">
              <w:rPr>
                <w:lang w:val="kk-KZ"/>
              </w:rPr>
              <w:t>___________________________________________________________________</w:t>
            </w:r>
          </w:p>
          <w:p w14:paraId="38D2A8DF" w14:textId="77777777" w:rsidR="00E02AE0" w:rsidRPr="00E80F1C" w:rsidRDefault="00E02AE0" w:rsidP="00E02AE0">
            <w:pPr>
              <w:ind w:firstLine="322"/>
              <w:jc w:val="both"/>
              <w:rPr>
                <w:lang w:val="kk-KZ"/>
              </w:rPr>
            </w:pPr>
            <w:r w:rsidRPr="00E80F1C">
              <w:rPr>
                <w:lang w:val="kk-KZ"/>
              </w:rPr>
              <w:t>Время</w:t>
            </w:r>
          </w:p>
          <w:p w14:paraId="04A54403" w14:textId="77777777" w:rsidR="00E02AE0" w:rsidRPr="00E80F1C" w:rsidRDefault="00E02AE0" w:rsidP="00E02AE0">
            <w:pPr>
              <w:ind w:firstLine="322"/>
              <w:jc w:val="both"/>
              <w:rPr>
                <w:lang w:val="kk-KZ"/>
              </w:rPr>
            </w:pPr>
            <w:r w:rsidRPr="00E80F1C">
              <w:rPr>
                <w:lang w:val="kk-KZ"/>
              </w:rPr>
              <w:t>пребывания_________________________________________________________</w:t>
            </w:r>
          </w:p>
          <w:p w14:paraId="532EE820" w14:textId="77777777" w:rsidR="00E02AE0" w:rsidRPr="00E80F1C" w:rsidRDefault="00E02AE0" w:rsidP="00E02AE0">
            <w:pPr>
              <w:ind w:firstLine="322"/>
              <w:jc w:val="both"/>
              <w:rPr>
                <w:lang w:val="kk-KZ"/>
              </w:rPr>
            </w:pPr>
            <w:r w:rsidRPr="00E80F1C">
              <w:rPr>
                <w:lang w:val="kk-KZ"/>
              </w:rPr>
              <w:t>___________________________________________________________________</w:t>
            </w:r>
          </w:p>
          <w:p w14:paraId="498C06F0" w14:textId="77777777" w:rsidR="00E02AE0" w:rsidRPr="00E80F1C" w:rsidRDefault="00E02AE0" w:rsidP="00E02AE0">
            <w:pPr>
              <w:ind w:firstLine="322"/>
              <w:jc w:val="both"/>
              <w:rPr>
                <w:lang w:val="kk-KZ"/>
              </w:rPr>
            </w:pPr>
            <w:r w:rsidRPr="00E80F1C">
              <w:rPr>
                <w:lang w:val="kk-KZ"/>
              </w:rPr>
              <w:t>Место работы или учебы</w:t>
            </w:r>
          </w:p>
          <w:p w14:paraId="1BF313EF" w14:textId="77777777" w:rsidR="00E02AE0" w:rsidRPr="00E80F1C" w:rsidRDefault="00E02AE0" w:rsidP="00E02AE0">
            <w:pPr>
              <w:ind w:firstLine="322"/>
              <w:jc w:val="both"/>
              <w:rPr>
                <w:lang w:val="kk-KZ"/>
              </w:rPr>
            </w:pPr>
            <w:r w:rsidRPr="00E80F1C">
              <w:rPr>
                <w:lang w:val="kk-KZ"/>
              </w:rPr>
              <w:t>___________________________________________________________________</w:t>
            </w:r>
          </w:p>
          <w:p w14:paraId="57507D22" w14:textId="77777777" w:rsidR="00E02AE0" w:rsidRPr="00E80F1C" w:rsidRDefault="00E02AE0" w:rsidP="00E02AE0">
            <w:pPr>
              <w:ind w:firstLine="322"/>
              <w:jc w:val="both"/>
              <w:rPr>
                <w:lang w:val="kk-KZ"/>
              </w:rPr>
            </w:pPr>
            <w:r w:rsidRPr="00E80F1C">
              <w:rPr>
                <w:lang w:val="kk-KZ"/>
              </w:rPr>
              <w:t>___________________________________________________________________</w:t>
            </w:r>
          </w:p>
          <w:p w14:paraId="45DD5BDD" w14:textId="77777777" w:rsidR="00E02AE0" w:rsidRPr="00E80F1C" w:rsidRDefault="00E02AE0" w:rsidP="00E02AE0">
            <w:pPr>
              <w:ind w:firstLine="322"/>
              <w:jc w:val="both"/>
              <w:rPr>
                <w:lang w:val="kk-KZ"/>
              </w:rPr>
            </w:pPr>
            <w:r w:rsidRPr="00E80F1C">
              <w:rPr>
                <w:lang w:val="kk-KZ"/>
              </w:rPr>
              <w:t>___________________________________________________________________</w:t>
            </w:r>
          </w:p>
          <w:p w14:paraId="581A174F" w14:textId="64B09E1E" w:rsidR="00E02AE0" w:rsidRPr="00E80F1C" w:rsidRDefault="00E02AE0" w:rsidP="00E02AE0">
            <w:pPr>
              <w:ind w:firstLine="322"/>
              <w:jc w:val="both"/>
              <w:rPr>
                <w:lang w:val="kk-KZ"/>
              </w:rPr>
            </w:pPr>
            <w:r w:rsidRPr="00E80F1C">
              <w:rPr>
                <w:lang w:val="kk-KZ"/>
              </w:rPr>
              <w:t>Лишались ли Вы права занимать определенную должность или заниматься определенной деятельностью в соответствии с вступившим в законную силу сот сот сот үкімімен, қашан және не үшін</w:t>
            </w:r>
          </w:p>
          <w:p w14:paraId="7BFD0C5C" w14:textId="77777777" w:rsidR="00E02AE0" w:rsidRPr="00E80F1C" w:rsidRDefault="00E02AE0" w:rsidP="00E02AE0">
            <w:pPr>
              <w:ind w:firstLine="322"/>
              <w:jc w:val="both"/>
              <w:rPr>
                <w:lang w:val="kk-KZ"/>
              </w:rPr>
            </w:pPr>
            <w:r w:rsidRPr="00E80F1C">
              <w:rPr>
                <w:lang w:val="kk-KZ"/>
              </w:rPr>
              <w:lastRenderedPageBreak/>
              <w:t>___________________________________________________________________</w:t>
            </w:r>
          </w:p>
          <w:p w14:paraId="35D01D62" w14:textId="77777777" w:rsidR="00E02AE0" w:rsidRPr="00E80F1C" w:rsidRDefault="00E02AE0" w:rsidP="00E02AE0">
            <w:pPr>
              <w:ind w:firstLine="322"/>
              <w:jc w:val="both"/>
              <w:rPr>
                <w:lang w:val="kk-KZ"/>
              </w:rPr>
            </w:pPr>
            <w:r w:rsidRPr="00E80F1C">
              <w:rPr>
                <w:lang w:val="kk-KZ"/>
              </w:rPr>
              <w:t>___________________________________________________________________</w:t>
            </w:r>
          </w:p>
          <w:p w14:paraId="0C040B1A" w14:textId="6101FCCB" w:rsidR="00E02AE0" w:rsidRPr="00E80F1C" w:rsidRDefault="00E02AE0" w:rsidP="00E02AE0">
            <w:pPr>
              <w:ind w:firstLine="322"/>
              <w:jc w:val="both"/>
              <w:rPr>
                <w:lang w:val="kk-KZ"/>
              </w:rPr>
            </w:pPr>
            <w:r w:rsidRPr="00E80F1C">
              <w:rPr>
                <w:lang w:val="kk-KZ"/>
              </w:rPr>
              <w:t>Сіз белгілі бір мерзім ішінде, қашан және не үшін мемлекеттік органдарда лауазымдарды атқару құқығынан айырылдыңыз ба ___________________________________________________________________</w:t>
            </w:r>
          </w:p>
          <w:p w14:paraId="122A9766" w14:textId="77777777" w:rsidR="00E02AE0" w:rsidRPr="00E80F1C" w:rsidRDefault="00E02AE0" w:rsidP="00E02AE0">
            <w:pPr>
              <w:ind w:firstLine="322"/>
              <w:jc w:val="both"/>
              <w:rPr>
                <w:lang w:val="kk-KZ"/>
              </w:rPr>
            </w:pPr>
            <w:r w:rsidRPr="00E80F1C">
              <w:rPr>
                <w:lang w:val="kk-KZ"/>
              </w:rPr>
              <w:t>___________________________________________________________________</w:t>
            </w:r>
          </w:p>
          <w:p w14:paraId="06FEEB51" w14:textId="1EAA5893" w:rsidR="00E02AE0" w:rsidRPr="00E80F1C" w:rsidRDefault="00E02AE0" w:rsidP="00E02AE0">
            <w:pPr>
              <w:ind w:firstLine="322"/>
              <w:jc w:val="both"/>
              <w:rPr>
                <w:lang w:val="kk-KZ"/>
              </w:rPr>
            </w:pPr>
            <w:r w:rsidRPr="00E80F1C">
              <w:rPr>
                <w:lang w:val="kk-KZ"/>
              </w:rPr>
              <w:t>Сіз белгілі бір мерзім ішінде, қашан және не үшін қаржы ұйымдарында лауазымдарды атқару құқығынан айырылдыңыз ба ______________________________________________________________________________________________________________________________________</w:t>
            </w:r>
          </w:p>
          <w:p w14:paraId="7C962BEF" w14:textId="7B1F830D" w:rsidR="00E02AE0" w:rsidRPr="00E80F1C" w:rsidRDefault="00E02AE0" w:rsidP="00E02AE0">
            <w:pPr>
              <w:ind w:firstLine="322"/>
              <w:jc w:val="both"/>
              <w:rPr>
                <w:lang w:val="kk-KZ"/>
              </w:rPr>
            </w:pPr>
            <w:r w:rsidRPr="00E80F1C">
              <w:rPr>
                <w:lang w:val="kk-KZ"/>
              </w:rPr>
              <w:t>«_____»______20___жылы_______________</w:t>
            </w:r>
          </w:p>
          <w:p w14:paraId="282061CB" w14:textId="17CD74FC" w:rsidR="00E02AE0" w:rsidRPr="00E80F1C" w:rsidRDefault="00E02AE0" w:rsidP="00E02AE0">
            <w:pPr>
              <w:ind w:firstLine="322"/>
              <w:jc w:val="both"/>
              <w:rPr>
                <w:lang w:val="kk-KZ"/>
              </w:rPr>
            </w:pPr>
            <w:r w:rsidRPr="00E80F1C">
              <w:rPr>
                <w:lang w:val="kk-KZ"/>
              </w:rPr>
              <w:t>(қолы)</w:t>
            </w:r>
          </w:p>
        </w:tc>
        <w:tc>
          <w:tcPr>
            <w:tcW w:w="4111" w:type="dxa"/>
            <w:gridSpan w:val="2"/>
          </w:tcPr>
          <w:p w14:paraId="7D5466DC" w14:textId="5D7EF02E" w:rsidR="00E02AE0" w:rsidRPr="00E80F1C" w:rsidRDefault="00E02AE0" w:rsidP="00E02AE0">
            <w:pPr>
              <w:widowControl w:val="0"/>
              <w:ind w:firstLine="292"/>
              <w:jc w:val="both"/>
              <w:rPr>
                <w:bCs/>
                <w:lang w:val="kk-KZ"/>
              </w:rPr>
            </w:pPr>
            <w:r w:rsidRPr="00E80F1C">
              <w:rPr>
                <w:bCs/>
                <w:lang w:val="kk-KZ"/>
              </w:rPr>
              <w:lastRenderedPageBreak/>
              <w:t>Негіздеме салыстырмалы кестенің 1-позициясында келтірілген.</w:t>
            </w:r>
          </w:p>
        </w:tc>
      </w:tr>
      <w:tr w:rsidR="00E02AE0" w:rsidRPr="00C77656" w14:paraId="6D62736A" w14:textId="77777777" w:rsidTr="00C77656">
        <w:trPr>
          <w:jc w:val="center"/>
        </w:trPr>
        <w:tc>
          <w:tcPr>
            <w:tcW w:w="561" w:type="dxa"/>
            <w:vAlign w:val="center"/>
          </w:tcPr>
          <w:p w14:paraId="1BBCC71B" w14:textId="77777777" w:rsidR="00E02AE0" w:rsidRPr="00E80F1C" w:rsidRDefault="00E02AE0" w:rsidP="00E02AE0">
            <w:pPr>
              <w:pStyle w:val="a5"/>
              <w:widowControl w:val="0"/>
              <w:numPr>
                <w:ilvl w:val="0"/>
                <w:numId w:val="3"/>
              </w:numPr>
              <w:rPr>
                <w:bCs/>
                <w:sz w:val="24"/>
                <w:szCs w:val="24"/>
                <w:lang w:val="kk-KZ"/>
              </w:rPr>
            </w:pPr>
          </w:p>
        </w:tc>
        <w:tc>
          <w:tcPr>
            <w:tcW w:w="1728" w:type="dxa"/>
            <w:gridSpan w:val="2"/>
          </w:tcPr>
          <w:p w14:paraId="342F0D82" w14:textId="5468B507" w:rsidR="00E02AE0" w:rsidRPr="00E80F1C" w:rsidRDefault="00E02AE0" w:rsidP="00E02AE0">
            <w:pPr>
              <w:widowControl w:val="0"/>
              <w:jc w:val="center"/>
              <w:rPr>
                <w:bCs/>
                <w:lang w:val="kk-KZ" w:eastAsia="en-US"/>
              </w:rPr>
            </w:pPr>
            <w:r w:rsidRPr="00E80F1C">
              <w:rPr>
                <w:bCs/>
                <w:lang w:val="kk-KZ" w:eastAsia="en-US"/>
              </w:rPr>
              <w:t xml:space="preserve"> 3 Қосымша</w:t>
            </w:r>
          </w:p>
        </w:tc>
        <w:tc>
          <w:tcPr>
            <w:tcW w:w="4510" w:type="dxa"/>
            <w:gridSpan w:val="3"/>
            <w:vAlign w:val="center"/>
          </w:tcPr>
          <w:p w14:paraId="0C25FEA2" w14:textId="7DE0F2FA" w:rsidR="00E02AE0" w:rsidRPr="00E80F1C" w:rsidRDefault="00E02AE0" w:rsidP="00E02AE0">
            <w:pPr>
              <w:ind w:firstLine="318"/>
              <w:jc w:val="both"/>
              <w:rPr>
                <w:b/>
                <w:color w:val="000000"/>
                <w:lang w:val="kk-KZ"/>
              </w:rPr>
            </w:pPr>
            <w:r w:rsidRPr="00E80F1C">
              <w:rPr>
                <w:b/>
                <w:bCs/>
                <w:lang w:val="kk-KZ" w:eastAsia="en-US"/>
              </w:rPr>
              <w:t>3 Қосымша. жоқ;</w:t>
            </w:r>
          </w:p>
        </w:tc>
        <w:tc>
          <w:tcPr>
            <w:tcW w:w="4253" w:type="dxa"/>
          </w:tcPr>
          <w:p w14:paraId="36982ADF" w14:textId="77777777" w:rsidR="00E02AE0" w:rsidRPr="00E80F1C" w:rsidRDefault="00E02AE0" w:rsidP="00E02AE0">
            <w:pPr>
              <w:ind w:firstLine="322"/>
              <w:jc w:val="both"/>
              <w:rPr>
                <w:lang w:val="kk-KZ"/>
              </w:rPr>
            </w:pPr>
            <w:r w:rsidRPr="00E80F1C">
              <w:rPr>
                <w:lang w:val="kk-KZ"/>
              </w:rPr>
              <w:t>Пішін</w:t>
            </w:r>
          </w:p>
          <w:p w14:paraId="06B1856E" w14:textId="77777777" w:rsidR="00E02AE0" w:rsidRPr="00E80F1C" w:rsidRDefault="00E02AE0" w:rsidP="00E02AE0">
            <w:pPr>
              <w:ind w:firstLine="322"/>
              <w:jc w:val="both"/>
              <w:rPr>
                <w:lang w:val="kk-KZ"/>
              </w:rPr>
            </w:pPr>
            <w:r w:rsidRPr="00E80F1C">
              <w:rPr>
                <w:lang w:val="kk-KZ"/>
              </w:rPr>
              <w:t>Әңгімелесу өткізу кестесі</w:t>
            </w:r>
          </w:p>
          <w:p w14:paraId="63588D53" w14:textId="77777777" w:rsidR="00E02AE0" w:rsidRPr="00E80F1C" w:rsidRDefault="00E02AE0" w:rsidP="00E02AE0">
            <w:pPr>
              <w:ind w:firstLine="322"/>
              <w:jc w:val="both"/>
              <w:rPr>
                <w:lang w:val="kk-KZ"/>
              </w:rPr>
            </w:pPr>
            <w:r w:rsidRPr="00E80F1C">
              <w:rPr>
                <w:lang w:val="kk-KZ"/>
              </w:rPr>
              <w:t xml:space="preserve"> Әңгімелесуге жіберілген </w:t>
            </w:r>
            <w:r w:rsidRPr="00E80F1C">
              <w:rPr>
                <w:lang w:val="kk-KZ"/>
              </w:rPr>
              <w:lastRenderedPageBreak/>
              <w:t>конкурсқа қатысушының № тегі, аты, әкесінің аты (ол болған кезде) әңгімелесуді өткізу орны, күні және уақыты</w:t>
            </w:r>
          </w:p>
          <w:p w14:paraId="5732841D" w14:textId="77777777" w:rsidR="00E02AE0" w:rsidRPr="00E80F1C" w:rsidRDefault="00E02AE0" w:rsidP="00E02AE0">
            <w:pPr>
              <w:ind w:firstLine="322"/>
              <w:jc w:val="both"/>
              <w:rPr>
                <w:lang w:val="kk-KZ"/>
              </w:rPr>
            </w:pPr>
            <w:r w:rsidRPr="00E80F1C">
              <w:rPr>
                <w:lang w:val="kk-KZ"/>
              </w:rPr>
              <w:t>1</w:t>
            </w:r>
            <w:r w:rsidRPr="00E80F1C">
              <w:rPr>
                <w:lang w:val="kk-KZ"/>
              </w:rPr>
              <w:tab/>
            </w:r>
            <w:r w:rsidRPr="00E80F1C">
              <w:rPr>
                <w:lang w:val="kk-KZ"/>
              </w:rPr>
              <w:tab/>
            </w:r>
          </w:p>
          <w:p w14:paraId="48033A01" w14:textId="77777777" w:rsidR="00E02AE0" w:rsidRPr="00E80F1C" w:rsidRDefault="00E02AE0" w:rsidP="00E02AE0">
            <w:pPr>
              <w:ind w:firstLine="322"/>
              <w:jc w:val="both"/>
              <w:rPr>
                <w:lang w:val="kk-KZ"/>
              </w:rPr>
            </w:pPr>
            <w:r w:rsidRPr="00E80F1C">
              <w:rPr>
                <w:lang w:val="kk-KZ"/>
              </w:rPr>
              <w:t>2</w:t>
            </w:r>
            <w:r w:rsidRPr="00E80F1C">
              <w:rPr>
                <w:lang w:val="kk-KZ"/>
              </w:rPr>
              <w:tab/>
            </w:r>
            <w:r w:rsidRPr="00E80F1C">
              <w:rPr>
                <w:lang w:val="kk-KZ"/>
              </w:rPr>
              <w:tab/>
            </w:r>
          </w:p>
          <w:p w14:paraId="3ED520AA" w14:textId="77777777" w:rsidR="00E02AE0" w:rsidRPr="00E80F1C" w:rsidRDefault="00E02AE0" w:rsidP="00E02AE0">
            <w:pPr>
              <w:ind w:firstLine="322"/>
              <w:jc w:val="both"/>
              <w:rPr>
                <w:lang w:val="kk-KZ"/>
              </w:rPr>
            </w:pPr>
            <w:r w:rsidRPr="00E80F1C">
              <w:rPr>
                <w:lang w:val="kk-KZ"/>
              </w:rPr>
              <w:t>3</w:t>
            </w:r>
            <w:r w:rsidRPr="00E80F1C">
              <w:rPr>
                <w:lang w:val="kk-KZ"/>
              </w:rPr>
              <w:tab/>
            </w:r>
            <w:r w:rsidRPr="00E80F1C">
              <w:rPr>
                <w:lang w:val="kk-KZ"/>
              </w:rPr>
              <w:tab/>
            </w:r>
          </w:p>
          <w:p w14:paraId="1152ED9B" w14:textId="77777777" w:rsidR="00E02AE0" w:rsidRPr="00E80F1C" w:rsidRDefault="00E02AE0" w:rsidP="00E02AE0">
            <w:pPr>
              <w:ind w:firstLine="322"/>
              <w:jc w:val="both"/>
              <w:rPr>
                <w:lang w:val="kk-KZ"/>
              </w:rPr>
            </w:pPr>
            <w:r w:rsidRPr="00E80F1C">
              <w:rPr>
                <w:lang w:val="kk-KZ"/>
              </w:rPr>
              <w:t>_____________________________________________________________</w:t>
            </w:r>
          </w:p>
          <w:p w14:paraId="06000AC4" w14:textId="3572109A" w:rsidR="00E02AE0" w:rsidRPr="00E80F1C" w:rsidRDefault="00E02AE0" w:rsidP="00E02AE0">
            <w:pPr>
              <w:ind w:firstLine="322"/>
              <w:jc w:val="both"/>
              <w:rPr>
                <w:lang w:val="kk-KZ"/>
              </w:rPr>
            </w:pPr>
            <w:r w:rsidRPr="00E80F1C">
              <w:rPr>
                <w:lang w:val="kk-KZ"/>
              </w:rPr>
              <w:t>(комиссия хатшысының Тегі, Аты, Әкесінің аты (бар болса))</w:t>
            </w:r>
          </w:p>
        </w:tc>
        <w:tc>
          <w:tcPr>
            <w:tcW w:w="4111" w:type="dxa"/>
            <w:gridSpan w:val="2"/>
          </w:tcPr>
          <w:p w14:paraId="4AA9C11E" w14:textId="59089D57" w:rsidR="00E02AE0" w:rsidRPr="00E80F1C" w:rsidRDefault="00E02AE0" w:rsidP="00E02AE0">
            <w:pPr>
              <w:widowControl w:val="0"/>
              <w:ind w:firstLine="292"/>
              <w:jc w:val="both"/>
              <w:rPr>
                <w:bCs/>
                <w:lang w:val="kk-KZ"/>
              </w:rPr>
            </w:pPr>
            <w:r w:rsidRPr="00E80F1C">
              <w:rPr>
                <w:bCs/>
                <w:lang w:val="kk-KZ"/>
              </w:rPr>
              <w:lastRenderedPageBreak/>
              <w:t>Негіздеме салыстырмалы кестенің 1-позициясында келтірілген.</w:t>
            </w:r>
          </w:p>
        </w:tc>
      </w:tr>
    </w:tbl>
    <w:p w14:paraId="74F28957" w14:textId="77777777" w:rsidR="00071679" w:rsidRPr="00215290" w:rsidRDefault="00071679" w:rsidP="00234BF0">
      <w:pPr>
        <w:tabs>
          <w:tab w:val="left" w:pos="6171"/>
        </w:tabs>
        <w:jc w:val="both"/>
        <w:rPr>
          <w:lang w:val="kk-KZ"/>
        </w:rPr>
      </w:pPr>
    </w:p>
    <w:sectPr w:rsidR="00071679" w:rsidRPr="00215290" w:rsidSect="006A6F6F">
      <w:headerReference w:type="default" r:id="rId22"/>
      <w:pgSz w:w="16838" w:h="11906" w:orient="landscape"/>
      <w:pgMar w:top="1418" w:right="851" w:bottom="1418" w:left="1418"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003EFF" w14:textId="77777777" w:rsidR="0026398A" w:rsidRDefault="0026398A" w:rsidP="0033692B">
      <w:r>
        <w:separator/>
      </w:r>
    </w:p>
  </w:endnote>
  <w:endnote w:type="continuationSeparator" w:id="0">
    <w:p w14:paraId="78AB8252" w14:textId="77777777" w:rsidR="0026398A" w:rsidRDefault="0026398A" w:rsidP="00336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28ABED" w14:textId="77777777" w:rsidR="0026398A" w:rsidRDefault="0026398A" w:rsidP="0033692B">
      <w:r>
        <w:separator/>
      </w:r>
    </w:p>
  </w:footnote>
  <w:footnote w:type="continuationSeparator" w:id="0">
    <w:p w14:paraId="7156DC0B" w14:textId="77777777" w:rsidR="0026398A" w:rsidRDefault="0026398A" w:rsidP="0033692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1542551"/>
      <w:docPartObj>
        <w:docPartGallery w:val="Page Numbers (Top of Page)"/>
        <w:docPartUnique/>
      </w:docPartObj>
    </w:sdtPr>
    <w:sdtContent>
      <w:p w14:paraId="5DD59F41" w14:textId="512C34F7" w:rsidR="00C77656" w:rsidRDefault="00C77656">
        <w:pPr>
          <w:pStyle w:val="ae"/>
          <w:jc w:val="center"/>
        </w:pPr>
        <w:r>
          <w:fldChar w:fldCharType="begin"/>
        </w:r>
        <w:r>
          <w:instrText>PAGE   \* MERGEFORMAT</w:instrText>
        </w:r>
        <w:r>
          <w:fldChar w:fldCharType="separate"/>
        </w:r>
        <w:r w:rsidR="00B85334">
          <w:rPr>
            <w:noProof/>
          </w:rPr>
          <w:t>41</w:t>
        </w:r>
        <w:r>
          <w:fldChar w:fldCharType="end"/>
        </w:r>
      </w:p>
    </w:sdtContent>
  </w:sdt>
  <w:p w14:paraId="674B6B16" w14:textId="77777777" w:rsidR="00C77656" w:rsidRDefault="00C77656">
    <w:pPr>
      <w:pStyle w:val="ae"/>
    </w:pPr>
  </w:p>
  <w:p w14:paraId="5358091A" w14:textId="77777777" w:rsidR="00C77656" w:rsidRDefault="00C77656">
    <w:pPr>
      <w:pStyle w:val="a3"/>
    </w:pPr>
  </w:p>
  <w:p w14:paraId="736209AD" w14:textId="2FABE8BD" w:rsidR="00C77656" w:rsidRDefault="00C77656">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D17801"/>
    <w:multiLevelType w:val="hybridMultilevel"/>
    <w:tmpl w:val="FAF2A62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924C1C"/>
    <w:multiLevelType w:val="hybridMultilevel"/>
    <w:tmpl w:val="D9BA52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B490143"/>
    <w:multiLevelType w:val="hybridMultilevel"/>
    <w:tmpl w:val="0F6CF55A"/>
    <w:lvl w:ilvl="0" w:tplc="ABC092E0">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4A1"/>
    <w:rsid w:val="00000742"/>
    <w:rsid w:val="000055B0"/>
    <w:rsid w:val="00005CD3"/>
    <w:rsid w:val="00012CDB"/>
    <w:rsid w:val="000259D8"/>
    <w:rsid w:val="00030C1B"/>
    <w:rsid w:val="00033647"/>
    <w:rsid w:val="000347B7"/>
    <w:rsid w:val="0003597C"/>
    <w:rsid w:val="0004147F"/>
    <w:rsid w:val="000447F2"/>
    <w:rsid w:val="00045DEF"/>
    <w:rsid w:val="00050083"/>
    <w:rsid w:val="00051EE5"/>
    <w:rsid w:val="00061049"/>
    <w:rsid w:val="00071679"/>
    <w:rsid w:val="000720D2"/>
    <w:rsid w:val="00077947"/>
    <w:rsid w:val="00080D1E"/>
    <w:rsid w:val="00085378"/>
    <w:rsid w:val="00086351"/>
    <w:rsid w:val="0009121A"/>
    <w:rsid w:val="00091A43"/>
    <w:rsid w:val="0009487C"/>
    <w:rsid w:val="000B341A"/>
    <w:rsid w:val="000C603F"/>
    <w:rsid w:val="000E625B"/>
    <w:rsid w:val="000F0256"/>
    <w:rsid w:val="000F65AC"/>
    <w:rsid w:val="00100E3D"/>
    <w:rsid w:val="00102B2D"/>
    <w:rsid w:val="00104A78"/>
    <w:rsid w:val="001204AF"/>
    <w:rsid w:val="001275B2"/>
    <w:rsid w:val="00133000"/>
    <w:rsid w:val="00151D70"/>
    <w:rsid w:val="001537F9"/>
    <w:rsid w:val="001565A7"/>
    <w:rsid w:val="00156BA9"/>
    <w:rsid w:val="00161E1E"/>
    <w:rsid w:val="00162128"/>
    <w:rsid w:val="00162C4A"/>
    <w:rsid w:val="0016417E"/>
    <w:rsid w:val="00164DD5"/>
    <w:rsid w:val="00167A62"/>
    <w:rsid w:val="00170E05"/>
    <w:rsid w:val="001716D8"/>
    <w:rsid w:val="00185A2D"/>
    <w:rsid w:val="00185E14"/>
    <w:rsid w:val="001869B3"/>
    <w:rsid w:val="001A54A1"/>
    <w:rsid w:val="001B2544"/>
    <w:rsid w:val="001B3F0B"/>
    <w:rsid w:val="001B4075"/>
    <w:rsid w:val="001B5B3F"/>
    <w:rsid w:val="001C1065"/>
    <w:rsid w:val="001C1BF6"/>
    <w:rsid w:val="001C2B6F"/>
    <w:rsid w:val="001C5B07"/>
    <w:rsid w:val="001C6B72"/>
    <w:rsid w:val="001C7A82"/>
    <w:rsid w:val="001D3D49"/>
    <w:rsid w:val="001D7377"/>
    <w:rsid w:val="001E3931"/>
    <w:rsid w:val="001E4FD2"/>
    <w:rsid w:val="001E7688"/>
    <w:rsid w:val="0020111F"/>
    <w:rsid w:val="00204EDA"/>
    <w:rsid w:val="002151DD"/>
    <w:rsid w:val="00215290"/>
    <w:rsid w:val="0021547D"/>
    <w:rsid w:val="0021623C"/>
    <w:rsid w:val="00220E04"/>
    <w:rsid w:val="0022270D"/>
    <w:rsid w:val="00226044"/>
    <w:rsid w:val="00234BF0"/>
    <w:rsid w:val="00235058"/>
    <w:rsid w:val="00244714"/>
    <w:rsid w:val="002504A7"/>
    <w:rsid w:val="002508E1"/>
    <w:rsid w:val="002527C6"/>
    <w:rsid w:val="002535E3"/>
    <w:rsid w:val="00253994"/>
    <w:rsid w:val="00256F18"/>
    <w:rsid w:val="00261417"/>
    <w:rsid w:val="0026398A"/>
    <w:rsid w:val="00263B91"/>
    <w:rsid w:val="00265B5D"/>
    <w:rsid w:val="00270EDB"/>
    <w:rsid w:val="00272BBD"/>
    <w:rsid w:val="00282B82"/>
    <w:rsid w:val="00283383"/>
    <w:rsid w:val="002843A3"/>
    <w:rsid w:val="00291B56"/>
    <w:rsid w:val="002958E7"/>
    <w:rsid w:val="00296D78"/>
    <w:rsid w:val="002A0F9D"/>
    <w:rsid w:val="002B34A0"/>
    <w:rsid w:val="002B7735"/>
    <w:rsid w:val="002B7FD2"/>
    <w:rsid w:val="002C3D02"/>
    <w:rsid w:val="002C478B"/>
    <w:rsid w:val="002E10EC"/>
    <w:rsid w:val="002E2C38"/>
    <w:rsid w:val="002E3A53"/>
    <w:rsid w:val="002E3EE8"/>
    <w:rsid w:val="002E5592"/>
    <w:rsid w:val="002F7467"/>
    <w:rsid w:val="002F776C"/>
    <w:rsid w:val="00303167"/>
    <w:rsid w:val="0030374C"/>
    <w:rsid w:val="00303879"/>
    <w:rsid w:val="003055DC"/>
    <w:rsid w:val="003070A5"/>
    <w:rsid w:val="00314386"/>
    <w:rsid w:val="003210AA"/>
    <w:rsid w:val="00325F4F"/>
    <w:rsid w:val="0032616C"/>
    <w:rsid w:val="0033033F"/>
    <w:rsid w:val="0033692B"/>
    <w:rsid w:val="003421D0"/>
    <w:rsid w:val="00344BB3"/>
    <w:rsid w:val="00344C14"/>
    <w:rsid w:val="00350398"/>
    <w:rsid w:val="003507AC"/>
    <w:rsid w:val="0035143F"/>
    <w:rsid w:val="00351C46"/>
    <w:rsid w:val="00364D61"/>
    <w:rsid w:val="003731BD"/>
    <w:rsid w:val="00393370"/>
    <w:rsid w:val="00393E1C"/>
    <w:rsid w:val="003A4AF5"/>
    <w:rsid w:val="003A57B9"/>
    <w:rsid w:val="003C4FFA"/>
    <w:rsid w:val="003C50E7"/>
    <w:rsid w:val="003C5837"/>
    <w:rsid w:val="003D39B1"/>
    <w:rsid w:val="003E2864"/>
    <w:rsid w:val="003E5D30"/>
    <w:rsid w:val="003F3726"/>
    <w:rsid w:val="004112D6"/>
    <w:rsid w:val="00417746"/>
    <w:rsid w:val="00424FD4"/>
    <w:rsid w:val="004254D3"/>
    <w:rsid w:val="00427BDA"/>
    <w:rsid w:val="00432121"/>
    <w:rsid w:val="00440767"/>
    <w:rsid w:val="00443C27"/>
    <w:rsid w:val="00445116"/>
    <w:rsid w:val="004571F8"/>
    <w:rsid w:val="00461066"/>
    <w:rsid w:val="00461AC2"/>
    <w:rsid w:val="00462A87"/>
    <w:rsid w:val="00463AC1"/>
    <w:rsid w:val="00465F7E"/>
    <w:rsid w:val="00466699"/>
    <w:rsid w:val="004808EA"/>
    <w:rsid w:val="0049455E"/>
    <w:rsid w:val="004A461D"/>
    <w:rsid w:val="004B5793"/>
    <w:rsid w:val="004C7AC5"/>
    <w:rsid w:val="004D0CA9"/>
    <w:rsid w:val="004D17AF"/>
    <w:rsid w:val="004E3574"/>
    <w:rsid w:val="004F09F0"/>
    <w:rsid w:val="004F270B"/>
    <w:rsid w:val="00506BF6"/>
    <w:rsid w:val="00511153"/>
    <w:rsid w:val="005148DC"/>
    <w:rsid w:val="005305E1"/>
    <w:rsid w:val="00536950"/>
    <w:rsid w:val="00536B01"/>
    <w:rsid w:val="00546140"/>
    <w:rsid w:val="00555B3B"/>
    <w:rsid w:val="005624EA"/>
    <w:rsid w:val="00566F07"/>
    <w:rsid w:val="0057554D"/>
    <w:rsid w:val="00576E4D"/>
    <w:rsid w:val="0058282A"/>
    <w:rsid w:val="005920AB"/>
    <w:rsid w:val="005A0CD8"/>
    <w:rsid w:val="005D1AB1"/>
    <w:rsid w:val="005D7195"/>
    <w:rsid w:val="005E5ED1"/>
    <w:rsid w:val="005E6A74"/>
    <w:rsid w:val="005F10D2"/>
    <w:rsid w:val="005F3783"/>
    <w:rsid w:val="005F46B3"/>
    <w:rsid w:val="0060393D"/>
    <w:rsid w:val="00604085"/>
    <w:rsid w:val="0060468A"/>
    <w:rsid w:val="00613C0C"/>
    <w:rsid w:val="00616313"/>
    <w:rsid w:val="00616396"/>
    <w:rsid w:val="00616927"/>
    <w:rsid w:val="006206BE"/>
    <w:rsid w:val="00623CB4"/>
    <w:rsid w:val="006308FA"/>
    <w:rsid w:val="0063155F"/>
    <w:rsid w:val="00640FF5"/>
    <w:rsid w:val="0064542A"/>
    <w:rsid w:val="00646514"/>
    <w:rsid w:val="0065239F"/>
    <w:rsid w:val="00657326"/>
    <w:rsid w:val="006639C2"/>
    <w:rsid w:val="00674A46"/>
    <w:rsid w:val="0067622D"/>
    <w:rsid w:val="006822E4"/>
    <w:rsid w:val="00690286"/>
    <w:rsid w:val="00693CBA"/>
    <w:rsid w:val="00695376"/>
    <w:rsid w:val="00696CC2"/>
    <w:rsid w:val="00697987"/>
    <w:rsid w:val="006A1967"/>
    <w:rsid w:val="006A44B4"/>
    <w:rsid w:val="006A59B5"/>
    <w:rsid w:val="006A6F6F"/>
    <w:rsid w:val="006B7938"/>
    <w:rsid w:val="006C1D14"/>
    <w:rsid w:val="006C2AD2"/>
    <w:rsid w:val="006C3A0E"/>
    <w:rsid w:val="006D0A1B"/>
    <w:rsid w:val="006D0AC9"/>
    <w:rsid w:val="006D6ECE"/>
    <w:rsid w:val="006E17EC"/>
    <w:rsid w:val="006E6E04"/>
    <w:rsid w:val="006F04E6"/>
    <w:rsid w:val="006F359B"/>
    <w:rsid w:val="00710350"/>
    <w:rsid w:val="00711784"/>
    <w:rsid w:val="007229F1"/>
    <w:rsid w:val="007255B4"/>
    <w:rsid w:val="007277A9"/>
    <w:rsid w:val="00742BF2"/>
    <w:rsid w:val="007453DB"/>
    <w:rsid w:val="0074707D"/>
    <w:rsid w:val="00747442"/>
    <w:rsid w:val="00751E48"/>
    <w:rsid w:val="00753A67"/>
    <w:rsid w:val="0076493C"/>
    <w:rsid w:val="00767E5D"/>
    <w:rsid w:val="00773E87"/>
    <w:rsid w:val="00776881"/>
    <w:rsid w:val="00777B89"/>
    <w:rsid w:val="00780978"/>
    <w:rsid w:val="007820BF"/>
    <w:rsid w:val="00783644"/>
    <w:rsid w:val="00784DFC"/>
    <w:rsid w:val="00784FE9"/>
    <w:rsid w:val="007863F8"/>
    <w:rsid w:val="00786C9D"/>
    <w:rsid w:val="007947DC"/>
    <w:rsid w:val="007A24D8"/>
    <w:rsid w:val="007A389C"/>
    <w:rsid w:val="007A3AD0"/>
    <w:rsid w:val="007A5B1E"/>
    <w:rsid w:val="007B141B"/>
    <w:rsid w:val="007B1C91"/>
    <w:rsid w:val="007B6207"/>
    <w:rsid w:val="007C40B8"/>
    <w:rsid w:val="007C4B91"/>
    <w:rsid w:val="007D43F2"/>
    <w:rsid w:val="007D4CE5"/>
    <w:rsid w:val="007E0A59"/>
    <w:rsid w:val="007F292B"/>
    <w:rsid w:val="00803F81"/>
    <w:rsid w:val="0081026F"/>
    <w:rsid w:val="008307FF"/>
    <w:rsid w:val="008368E5"/>
    <w:rsid w:val="00843517"/>
    <w:rsid w:val="00844B84"/>
    <w:rsid w:val="00852609"/>
    <w:rsid w:val="00852A2D"/>
    <w:rsid w:val="008559ED"/>
    <w:rsid w:val="00856F95"/>
    <w:rsid w:val="00860FCF"/>
    <w:rsid w:val="00864775"/>
    <w:rsid w:val="00865E5D"/>
    <w:rsid w:val="008661E7"/>
    <w:rsid w:val="008673A2"/>
    <w:rsid w:val="008706FB"/>
    <w:rsid w:val="008712BF"/>
    <w:rsid w:val="00871347"/>
    <w:rsid w:val="00873342"/>
    <w:rsid w:val="00873C28"/>
    <w:rsid w:val="0087581C"/>
    <w:rsid w:val="00875B42"/>
    <w:rsid w:val="00884218"/>
    <w:rsid w:val="0088558D"/>
    <w:rsid w:val="00891A59"/>
    <w:rsid w:val="00892589"/>
    <w:rsid w:val="008A25ED"/>
    <w:rsid w:val="008A736E"/>
    <w:rsid w:val="008B4B65"/>
    <w:rsid w:val="008D3A05"/>
    <w:rsid w:val="008D6903"/>
    <w:rsid w:val="008F15CF"/>
    <w:rsid w:val="008F279D"/>
    <w:rsid w:val="0090008B"/>
    <w:rsid w:val="0090183D"/>
    <w:rsid w:val="00902C70"/>
    <w:rsid w:val="009059FA"/>
    <w:rsid w:val="0093111B"/>
    <w:rsid w:val="00933128"/>
    <w:rsid w:val="00941073"/>
    <w:rsid w:val="009436CD"/>
    <w:rsid w:val="00943938"/>
    <w:rsid w:val="00945868"/>
    <w:rsid w:val="00945CFE"/>
    <w:rsid w:val="00953C9B"/>
    <w:rsid w:val="00976D3E"/>
    <w:rsid w:val="00984574"/>
    <w:rsid w:val="00993D5F"/>
    <w:rsid w:val="00993FC2"/>
    <w:rsid w:val="009942DC"/>
    <w:rsid w:val="00995F7F"/>
    <w:rsid w:val="009A39E3"/>
    <w:rsid w:val="009A506E"/>
    <w:rsid w:val="009B0978"/>
    <w:rsid w:val="009B417B"/>
    <w:rsid w:val="009B76C7"/>
    <w:rsid w:val="009B7725"/>
    <w:rsid w:val="009C0B7E"/>
    <w:rsid w:val="009C49CB"/>
    <w:rsid w:val="009C67F7"/>
    <w:rsid w:val="009C6A82"/>
    <w:rsid w:val="009D0177"/>
    <w:rsid w:val="009D327E"/>
    <w:rsid w:val="009D3889"/>
    <w:rsid w:val="009D7797"/>
    <w:rsid w:val="009E2C86"/>
    <w:rsid w:val="009E3900"/>
    <w:rsid w:val="009F64F9"/>
    <w:rsid w:val="00A004F1"/>
    <w:rsid w:val="00A03323"/>
    <w:rsid w:val="00A03BF0"/>
    <w:rsid w:val="00A105BE"/>
    <w:rsid w:val="00A117FF"/>
    <w:rsid w:val="00A13B15"/>
    <w:rsid w:val="00A21E15"/>
    <w:rsid w:val="00A41F34"/>
    <w:rsid w:val="00A474E5"/>
    <w:rsid w:val="00A4765F"/>
    <w:rsid w:val="00A504AB"/>
    <w:rsid w:val="00A50908"/>
    <w:rsid w:val="00A563E0"/>
    <w:rsid w:val="00A57200"/>
    <w:rsid w:val="00A62475"/>
    <w:rsid w:val="00A718EF"/>
    <w:rsid w:val="00A7473C"/>
    <w:rsid w:val="00A77D8E"/>
    <w:rsid w:val="00A9009A"/>
    <w:rsid w:val="00A938A6"/>
    <w:rsid w:val="00AA4870"/>
    <w:rsid w:val="00AB3042"/>
    <w:rsid w:val="00AB623A"/>
    <w:rsid w:val="00AC24B1"/>
    <w:rsid w:val="00AC2D18"/>
    <w:rsid w:val="00AC3C79"/>
    <w:rsid w:val="00AC44E9"/>
    <w:rsid w:val="00AC6E03"/>
    <w:rsid w:val="00AD7EEB"/>
    <w:rsid w:val="00AE06A9"/>
    <w:rsid w:val="00AE2260"/>
    <w:rsid w:val="00AE74D7"/>
    <w:rsid w:val="00AF2FB2"/>
    <w:rsid w:val="00AF3EC4"/>
    <w:rsid w:val="00AF4EC1"/>
    <w:rsid w:val="00AF5B9A"/>
    <w:rsid w:val="00B104A0"/>
    <w:rsid w:val="00B1071D"/>
    <w:rsid w:val="00B1662D"/>
    <w:rsid w:val="00B16962"/>
    <w:rsid w:val="00B17661"/>
    <w:rsid w:val="00B21426"/>
    <w:rsid w:val="00B25A74"/>
    <w:rsid w:val="00B26259"/>
    <w:rsid w:val="00B3087A"/>
    <w:rsid w:val="00B348E6"/>
    <w:rsid w:val="00B422A1"/>
    <w:rsid w:val="00B431C4"/>
    <w:rsid w:val="00B457E2"/>
    <w:rsid w:val="00B47689"/>
    <w:rsid w:val="00B55790"/>
    <w:rsid w:val="00B63AE1"/>
    <w:rsid w:val="00B67437"/>
    <w:rsid w:val="00B85334"/>
    <w:rsid w:val="00B8654B"/>
    <w:rsid w:val="00B908E6"/>
    <w:rsid w:val="00BA47BA"/>
    <w:rsid w:val="00BB047C"/>
    <w:rsid w:val="00BB189D"/>
    <w:rsid w:val="00BB61B3"/>
    <w:rsid w:val="00BC1F4C"/>
    <w:rsid w:val="00BC2DC9"/>
    <w:rsid w:val="00BC7C5A"/>
    <w:rsid w:val="00BC7FB9"/>
    <w:rsid w:val="00BD2C17"/>
    <w:rsid w:val="00BD488C"/>
    <w:rsid w:val="00BD53E9"/>
    <w:rsid w:val="00BE1E9D"/>
    <w:rsid w:val="00BE6EE0"/>
    <w:rsid w:val="00C017AA"/>
    <w:rsid w:val="00C04289"/>
    <w:rsid w:val="00C0452B"/>
    <w:rsid w:val="00C07685"/>
    <w:rsid w:val="00C131F5"/>
    <w:rsid w:val="00C13361"/>
    <w:rsid w:val="00C15471"/>
    <w:rsid w:val="00C266E1"/>
    <w:rsid w:val="00C2796A"/>
    <w:rsid w:val="00C318FE"/>
    <w:rsid w:val="00C365FA"/>
    <w:rsid w:val="00C41B7B"/>
    <w:rsid w:val="00C449BD"/>
    <w:rsid w:val="00C5403E"/>
    <w:rsid w:val="00C56DC2"/>
    <w:rsid w:val="00C574CC"/>
    <w:rsid w:val="00C57FD2"/>
    <w:rsid w:val="00C63472"/>
    <w:rsid w:val="00C6789E"/>
    <w:rsid w:val="00C706DA"/>
    <w:rsid w:val="00C707CD"/>
    <w:rsid w:val="00C714A7"/>
    <w:rsid w:val="00C73E65"/>
    <w:rsid w:val="00C77656"/>
    <w:rsid w:val="00C77C6F"/>
    <w:rsid w:val="00C830BE"/>
    <w:rsid w:val="00C92094"/>
    <w:rsid w:val="00CA0680"/>
    <w:rsid w:val="00CA2820"/>
    <w:rsid w:val="00CB0794"/>
    <w:rsid w:val="00CC75E4"/>
    <w:rsid w:val="00CD413D"/>
    <w:rsid w:val="00CD7655"/>
    <w:rsid w:val="00CE530C"/>
    <w:rsid w:val="00CF473D"/>
    <w:rsid w:val="00CF75FC"/>
    <w:rsid w:val="00D00BAC"/>
    <w:rsid w:val="00D02F66"/>
    <w:rsid w:val="00D03D3F"/>
    <w:rsid w:val="00D04477"/>
    <w:rsid w:val="00D0603E"/>
    <w:rsid w:val="00D11D05"/>
    <w:rsid w:val="00D250A6"/>
    <w:rsid w:val="00D254EE"/>
    <w:rsid w:val="00D27BF8"/>
    <w:rsid w:val="00D43D8A"/>
    <w:rsid w:val="00D61C75"/>
    <w:rsid w:val="00D61F6B"/>
    <w:rsid w:val="00D7002A"/>
    <w:rsid w:val="00D71559"/>
    <w:rsid w:val="00D74377"/>
    <w:rsid w:val="00D81CD1"/>
    <w:rsid w:val="00D90959"/>
    <w:rsid w:val="00D918F5"/>
    <w:rsid w:val="00DA13C5"/>
    <w:rsid w:val="00DA341B"/>
    <w:rsid w:val="00DB1DB8"/>
    <w:rsid w:val="00DB3375"/>
    <w:rsid w:val="00DB63AB"/>
    <w:rsid w:val="00DC06D6"/>
    <w:rsid w:val="00DC131C"/>
    <w:rsid w:val="00DC278B"/>
    <w:rsid w:val="00DC61D6"/>
    <w:rsid w:val="00DC773E"/>
    <w:rsid w:val="00DD2094"/>
    <w:rsid w:val="00DE1720"/>
    <w:rsid w:val="00DE5D1D"/>
    <w:rsid w:val="00DF103D"/>
    <w:rsid w:val="00DF3918"/>
    <w:rsid w:val="00E0052A"/>
    <w:rsid w:val="00E02AE0"/>
    <w:rsid w:val="00E069A7"/>
    <w:rsid w:val="00E17E7D"/>
    <w:rsid w:val="00E23521"/>
    <w:rsid w:val="00E2414A"/>
    <w:rsid w:val="00E27C1B"/>
    <w:rsid w:val="00E37FAB"/>
    <w:rsid w:val="00E40340"/>
    <w:rsid w:val="00E50597"/>
    <w:rsid w:val="00E53D2A"/>
    <w:rsid w:val="00E55078"/>
    <w:rsid w:val="00E5604A"/>
    <w:rsid w:val="00E651E8"/>
    <w:rsid w:val="00E66A8C"/>
    <w:rsid w:val="00E7272A"/>
    <w:rsid w:val="00E75A71"/>
    <w:rsid w:val="00E76AE4"/>
    <w:rsid w:val="00E80F1C"/>
    <w:rsid w:val="00E8224B"/>
    <w:rsid w:val="00E82B74"/>
    <w:rsid w:val="00E854B0"/>
    <w:rsid w:val="00E85B32"/>
    <w:rsid w:val="00E90057"/>
    <w:rsid w:val="00E92D13"/>
    <w:rsid w:val="00E96A05"/>
    <w:rsid w:val="00E97178"/>
    <w:rsid w:val="00E97A3A"/>
    <w:rsid w:val="00EA22AC"/>
    <w:rsid w:val="00EA42C5"/>
    <w:rsid w:val="00EB26D2"/>
    <w:rsid w:val="00EB2ED4"/>
    <w:rsid w:val="00ED59DB"/>
    <w:rsid w:val="00EE1322"/>
    <w:rsid w:val="00EF3AE2"/>
    <w:rsid w:val="00F00C73"/>
    <w:rsid w:val="00F024A4"/>
    <w:rsid w:val="00F02B8C"/>
    <w:rsid w:val="00F0579D"/>
    <w:rsid w:val="00F067EB"/>
    <w:rsid w:val="00F105BD"/>
    <w:rsid w:val="00F106F3"/>
    <w:rsid w:val="00F20607"/>
    <w:rsid w:val="00F23628"/>
    <w:rsid w:val="00F24B08"/>
    <w:rsid w:val="00F26CB9"/>
    <w:rsid w:val="00F3717B"/>
    <w:rsid w:val="00F412A9"/>
    <w:rsid w:val="00F42266"/>
    <w:rsid w:val="00F45BF4"/>
    <w:rsid w:val="00F469FE"/>
    <w:rsid w:val="00F52CCC"/>
    <w:rsid w:val="00F53F8C"/>
    <w:rsid w:val="00F60E27"/>
    <w:rsid w:val="00F61B24"/>
    <w:rsid w:val="00F6286C"/>
    <w:rsid w:val="00F70835"/>
    <w:rsid w:val="00F754BC"/>
    <w:rsid w:val="00F75546"/>
    <w:rsid w:val="00F76E29"/>
    <w:rsid w:val="00F81897"/>
    <w:rsid w:val="00F8492B"/>
    <w:rsid w:val="00F871FF"/>
    <w:rsid w:val="00F90CC3"/>
    <w:rsid w:val="00F92BC2"/>
    <w:rsid w:val="00FC0680"/>
    <w:rsid w:val="00FC2F5D"/>
    <w:rsid w:val="00FD54EA"/>
    <w:rsid w:val="00FE2E71"/>
    <w:rsid w:val="00FE3785"/>
    <w:rsid w:val="00FE5EA2"/>
    <w:rsid w:val="00FE68A6"/>
    <w:rsid w:val="00FF43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3EBA00"/>
  <w15:docId w15:val="{FBF23E04-C5A7-4FAE-99E4-11B6852D5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СУНГА"/>
    <w:qFormat/>
    <w:rsid w:val="00F7083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C6E03"/>
    <w:pPr>
      <w:keepNext/>
      <w:keepLines/>
      <w:spacing w:before="480"/>
      <w:ind w:firstLine="709"/>
      <w:jc w:val="both"/>
      <w:outlineLvl w:val="0"/>
    </w:pPr>
    <w:rPr>
      <w:rFonts w:asciiTheme="majorHAnsi" w:eastAsiaTheme="majorEastAsia" w:hAnsiTheme="majorHAnsi" w:cstheme="majorBidi"/>
      <w:b/>
      <w:bCs/>
      <w:color w:val="2E74B5" w:themeColor="accent1" w:themeShade="BF"/>
      <w:sz w:val="28"/>
      <w:szCs w:val="28"/>
      <w:lang w:eastAsia="en-US"/>
    </w:rPr>
  </w:style>
  <w:style w:type="paragraph" w:styleId="2">
    <w:name w:val="heading 2"/>
    <w:basedOn w:val="a"/>
    <w:next w:val="a"/>
    <w:link w:val="20"/>
    <w:uiPriority w:val="9"/>
    <w:unhideWhenUsed/>
    <w:qFormat/>
    <w:rsid w:val="00272BBD"/>
    <w:pPr>
      <w:keepNext/>
      <w:keepLines/>
      <w:spacing w:before="200" w:after="200" w:line="276" w:lineRule="auto"/>
      <w:outlineLvl w:val="1"/>
    </w:pPr>
    <w:rPr>
      <w:sz w:val="22"/>
      <w:szCs w:val="22"/>
      <w:lang w:val="en-US" w:eastAsia="en-US"/>
    </w:rPr>
  </w:style>
  <w:style w:type="paragraph" w:styleId="3">
    <w:name w:val="heading 3"/>
    <w:basedOn w:val="a"/>
    <w:link w:val="30"/>
    <w:uiPriority w:val="9"/>
    <w:qFormat/>
    <w:rsid w:val="00272BBD"/>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272BBD"/>
    <w:pPr>
      <w:keepNext/>
      <w:keepLines/>
      <w:spacing w:before="200" w:after="200" w:line="276" w:lineRule="auto"/>
      <w:outlineLvl w:val="3"/>
    </w:pPr>
    <w:rPr>
      <w:sz w:val="22"/>
      <w:szCs w:val="22"/>
      <w:lang w:val="en-US"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C6E03"/>
    <w:rPr>
      <w:rFonts w:asciiTheme="majorHAnsi" w:eastAsiaTheme="majorEastAsia" w:hAnsiTheme="majorHAnsi" w:cstheme="majorBidi"/>
      <w:b/>
      <w:bCs/>
      <w:color w:val="2E74B5" w:themeColor="accent1" w:themeShade="BF"/>
      <w:sz w:val="28"/>
      <w:szCs w:val="28"/>
    </w:rPr>
  </w:style>
  <w:style w:type="paragraph" w:customStyle="1" w:styleId="Tabletext">
    <w:name w:val="Table text"/>
    <w:basedOn w:val="a"/>
    <w:link w:val="Tabletext0"/>
    <w:qFormat/>
    <w:rsid w:val="00AC6E03"/>
    <w:rPr>
      <w:rFonts w:asciiTheme="minorHAnsi" w:eastAsiaTheme="minorHAnsi" w:hAnsiTheme="minorHAnsi" w:cstheme="minorBidi"/>
      <w:szCs w:val="22"/>
      <w:lang w:eastAsia="en-US"/>
    </w:rPr>
  </w:style>
  <w:style w:type="character" w:customStyle="1" w:styleId="Tabletext0">
    <w:name w:val="Table text Знак"/>
    <w:link w:val="Tabletext"/>
    <w:locked/>
    <w:rsid w:val="00AC6E03"/>
    <w:rPr>
      <w:sz w:val="24"/>
    </w:rPr>
  </w:style>
  <w:style w:type="paragraph" w:styleId="a3">
    <w:name w:val="No Spacing"/>
    <w:aliases w:val="Рабочий,Айгерим,Обя,мелкий,мой рабочий,норма,No Spacing"/>
    <w:link w:val="a4"/>
    <w:uiPriority w:val="1"/>
    <w:qFormat/>
    <w:rsid w:val="00AC6E03"/>
    <w:pPr>
      <w:suppressAutoHyphens/>
      <w:spacing w:after="0" w:line="240" w:lineRule="auto"/>
    </w:pPr>
    <w:rPr>
      <w:rFonts w:ascii="Calibri" w:eastAsia="Calibri" w:hAnsi="Calibri" w:cs="Calibri"/>
      <w:color w:val="00000A"/>
      <w:lang w:eastAsia="zh-CN"/>
    </w:rPr>
  </w:style>
  <w:style w:type="character" w:customStyle="1" w:styleId="a4">
    <w:name w:val="Без интервала Знак"/>
    <w:aliases w:val="Рабочий Знак,Айгерим Знак,Обя Знак,мелкий Знак,мой рабочий Знак,норма Знак,No Spacing Знак"/>
    <w:link w:val="a3"/>
    <w:uiPriority w:val="1"/>
    <w:locked/>
    <w:rsid w:val="00AC6E03"/>
    <w:rPr>
      <w:rFonts w:ascii="Calibri" w:eastAsia="Calibri" w:hAnsi="Calibri" w:cs="Calibri"/>
      <w:color w:val="00000A"/>
      <w:lang w:eastAsia="zh-CN"/>
    </w:rPr>
  </w:style>
  <w:style w:type="paragraph" w:styleId="a5">
    <w:name w:val="List Paragraph"/>
    <w:basedOn w:val="a"/>
    <w:uiPriority w:val="34"/>
    <w:qFormat/>
    <w:rsid w:val="00AC6E03"/>
    <w:pPr>
      <w:ind w:left="720" w:firstLine="709"/>
      <w:contextualSpacing/>
      <w:jc w:val="both"/>
    </w:pPr>
    <w:rPr>
      <w:rFonts w:eastAsiaTheme="minorHAnsi" w:cstheme="minorBidi"/>
      <w:sz w:val="28"/>
      <w:szCs w:val="22"/>
      <w:lang w:eastAsia="en-US"/>
    </w:rPr>
  </w:style>
  <w:style w:type="table" w:styleId="a6">
    <w:name w:val="Table Grid"/>
    <w:basedOn w:val="a1"/>
    <w:rsid w:val="003A5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272BBD"/>
    <w:rPr>
      <w:rFonts w:ascii="Times New Roman" w:eastAsia="Times New Roman" w:hAnsi="Times New Roman" w:cs="Times New Roman"/>
      <w:lang w:val="en-US"/>
    </w:rPr>
  </w:style>
  <w:style w:type="character" w:customStyle="1" w:styleId="30">
    <w:name w:val="Заголовок 3 Знак"/>
    <w:basedOn w:val="a0"/>
    <w:link w:val="3"/>
    <w:uiPriority w:val="9"/>
    <w:rsid w:val="00272BB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272BBD"/>
    <w:rPr>
      <w:rFonts w:ascii="Times New Roman" w:eastAsia="Times New Roman" w:hAnsi="Times New Roman" w:cs="Times New Roman"/>
      <w:lang w:val="en-US"/>
    </w:rPr>
  </w:style>
  <w:style w:type="character" w:customStyle="1" w:styleId="a7">
    <w:name w:val="Текст примечания Знак"/>
    <w:basedOn w:val="a0"/>
    <w:link w:val="a8"/>
    <w:uiPriority w:val="99"/>
    <w:semiHidden/>
    <w:rsid w:val="00272BBD"/>
    <w:rPr>
      <w:rFonts w:ascii="Times New Roman" w:eastAsia="Times New Roman" w:hAnsi="Times New Roman" w:cs="Times New Roman"/>
      <w:sz w:val="20"/>
      <w:szCs w:val="20"/>
      <w:lang w:eastAsia="ru-RU"/>
    </w:rPr>
  </w:style>
  <w:style w:type="paragraph" w:styleId="a8">
    <w:name w:val="annotation text"/>
    <w:basedOn w:val="a"/>
    <w:link w:val="a7"/>
    <w:uiPriority w:val="99"/>
    <w:semiHidden/>
    <w:unhideWhenUsed/>
    <w:rsid w:val="00272BBD"/>
    <w:rPr>
      <w:sz w:val="20"/>
      <w:szCs w:val="20"/>
    </w:rPr>
  </w:style>
  <w:style w:type="character" w:customStyle="1" w:styleId="a9">
    <w:name w:val="Тема примечания Знак"/>
    <w:basedOn w:val="a7"/>
    <w:link w:val="aa"/>
    <w:uiPriority w:val="99"/>
    <w:semiHidden/>
    <w:rsid w:val="00272BBD"/>
    <w:rPr>
      <w:rFonts w:ascii="Times New Roman" w:eastAsia="Times New Roman" w:hAnsi="Times New Roman" w:cs="Times New Roman"/>
      <w:b/>
      <w:bCs/>
      <w:sz w:val="20"/>
      <w:szCs w:val="20"/>
      <w:lang w:eastAsia="ru-RU"/>
    </w:rPr>
  </w:style>
  <w:style w:type="paragraph" w:styleId="aa">
    <w:name w:val="annotation subject"/>
    <w:basedOn w:val="a8"/>
    <w:next w:val="a8"/>
    <w:link w:val="a9"/>
    <w:uiPriority w:val="99"/>
    <w:semiHidden/>
    <w:unhideWhenUsed/>
    <w:rsid w:val="00272BBD"/>
    <w:rPr>
      <w:b/>
      <w:bCs/>
    </w:rPr>
  </w:style>
  <w:style w:type="character" w:customStyle="1" w:styleId="ab">
    <w:name w:val="Текст выноски Знак"/>
    <w:basedOn w:val="a0"/>
    <w:link w:val="ac"/>
    <w:uiPriority w:val="99"/>
    <w:semiHidden/>
    <w:rsid w:val="00272BBD"/>
    <w:rPr>
      <w:rFonts w:ascii="Segoe UI" w:eastAsia="Times New Roman" w:hAnsi="Segoe UI" w:cs="Segoe UI"/>
      <w:sz w:val="18"/>
      <w:szCs w:val="18"/>
      <w:lang w:eastAsia="ru-RU"/>
    </w:rPr>
  </w:style>
  <w:style w:type="paragraph" w:styleId="ac">
    <w:name w:val="Balloon Text"/>
    <w:basedOn w:val="a"/>
    <w:link w:val="ab"/>
    <w:uiPriority w:val="99"/>
    <w:semiHidden/>
    <w:unhideWhenUsed/>
    <w:rsid w:val="00272BBD"/>
    <w:rPr>
      <w:rFonts w:ascii="Segoe UI" w:hAnsi="Segoe UI" w:cs="Segoe UI"/>
      <w:sz w:val="18"/>
      <w:szCs w:val="18"/>
    </w:rPr>
  </w:style>
  <w:style w:type="character" w:customStyle="1" w:styleId="ad">
    <w:name w:val="Верхний колонтитул Знак"/>
    <w:basedOn w:val="a0"/>
    <w:link w:val="ae"/>
    <w:uiPriority w:val="99"/>
    <w:rsid w:val="00272BBD"/>
    <w:rPr>
      <w:rFonts w:ascii="Times New Roman" w:eastAsia="Times New Roman" w:hAnsi="Times New Roman" w:cs="Times New Roman"/>
      <w:sz w:val="24"/>
      <w:szCs w:val="24"/>
      <w:lang w:eastAsia="ru-RU"/>
    </w:rPr>
  </w:style>
  <w:style w:type="paragraph" w:styleId="ae">
    <w:name w:val="header"/>
    <w:basedOn w:val="a"/>
    <w:link w:val="ad"/>
    <w:uiPriority w:val="99"/>
    <w:unhideWhenUsed/>
    <w:rsid w:val="00272BBD"/>
    <w:pPr>
      <w:tabs>
        <w:tab w:val="center" w:pos="4677"/>
        <w:tab w:val="right" w:pos="9355"/>
      </w:tabs>
    </w:pPr>
  </w:style>
  <w:style w:type="character" w:customStyle="1" w:styleId="af">
    <w:name w:val="Подзаголовок Знак"/>
    <w:basedOn w:val="a0"/>
    <w:link w:val="af0"/>
    <w:uiPriority w:val="11"/>
    <w:rsid w:val="00272BBD"/>
    <w:rPr>
      <w:rFonts w:ascii="Times New Roman" w:eastAsia="Times New Roman" w:hAnsi="Times New Roman" w:cs="Times New Roman"/>
      <w:lang w:val="en-US"/>
    </w:rPr>
  </w:style>
  <w:style w:type="paragraph" w:styleId="af0">
    <w:name w:val="Subtitle"/>
    <w:basedOn w:val="a"/>
    <w:next w:val="a"/>
    <w:link w:val="af"/>
    <w:uiPriority w:val="11"/>
    <w:qFormat/>
    <w:rsid w:val="00272BBD"/>
    <w:pPr>
      <w:numPr>
        <w:ilvl w:val="1"/>
      </w:numPr>
      <w:spacing w:after="200" w:line="276" w:lineRule="auto"/>
      <w:ind w:left="86"/>
    </w:pPr>
    <w:rPr>
      <w:sz w:val="22"/>
      <w:szCs w:val="22"/>
      <w:lang w:val="en-US" w:eastAsia="en-US"/>
    </w:rPr>
  </w:style>
  <w:style w:type="character" w:customStyle="1" w:styleId="11">
    <w:name w:val="Подзаголовок Знак1"/>
    <w:basedOn w:val="a0"/>
    <w:uiPriority w:val="11"/>
    <w:rsid w:val="00272BBD"/>
    <w:rPr>
      <w:rFonts w:asciiTheme="majorHAnsi" w:eastAsiaTheme="majorEastAsia" w:hAnsiTheme="majorHAnsi" w:cstheme="majorBidi"/>
      <w:i/>
      <w:iCs/>
      <w:color w:val="5B9BD5" w:themeColor="accent1"/>
      <w:spacing w:val="15"/>
      <w:sz w:val="24"/>
      <w:szCs w:val="24"/>
      <w:lang w:eastAsia="ru-RU"/>
    </w:rPr>
  </w:style>
  <w:style w:type="character" w:customStyle="1" w:styleId="af1">
    <w:name w:val="Заголовок Знак"/>
    <w:basedOn w:val="a0"/>
    <w:link w:val="af2"/>
    <w:uiPriority w:val="10"/>
    <w:rsid w:val="00272BBD"/>
    <w:rPr>
      <w:rFonts w:ascii="Times New Roman" w:eastAsia="Times New Roman" w:hAnsi="Times New Roman" w:cs="Times New Roman"/>
      <w:lang w:val="en-US"/>
    </w:rPr>
  </w:style>
  <w:style w:type="paragraph" w:styleId="af2">
    <w:name w:val="Title"/>
    <w:basedOn w:val="a"/>
    <w:next w:val="a"/>
    <w:link w:val="af1"/>
    <w:uiPriority w:val="10"/>
    <w:qFormat/>
    <w:rsid w:val="00272BBD"/>
    <w:pPr>
      <w:pBdr>
        <w:bottom w:val="single" w:sz="8" w:space="4" w:color="5B9BD5" w:themeColor="accent1"/>
      </w:pBdr>
      <w:spacing w:after="300" w:line="276" w:lineRule="auto"/>
      <w:contextualSpacing/>
    </w:pPr>
    <w:rPr>
      <w:sz w:val="22"/>
      <w:szCs w:val="22"/>
      <w:lang w:val="en-US" w:eastAsia="en-US"/>
    </w:rPr>
  </w:style>
  <w:style w:type="character" w:customStyle="1" w:styleId="12">
    <w:name w:val="Название Знак1"/>
    <w:basedOn w:val="a0"/>
    <w:uiPriority w:val="10"/>
    <w:rsid w:val="00272BBD"/>
    <w:rPr>
      <w:rFonts w:asciiTheme="majorHAnsi" w:eastAsiaTheme="majorEastAsia" w:hAnsiTheme="majorHAnsi" w:cstheme="majorBidi"/>
      <w:color w:val="323E4F" w:themeColor="text2" w:themeShade="BF"/>
      <w:spacing w:val="5"/>
      <w:kern w:val="28"/>
      <w:sz w:val="52"/>
      <w:szCs w:val="52"/>
      <w:lang w:eastAsia="ru-RU"/>
    </w:rPr>
  </w:style>
  <w:style w:type="character" w:customStyle="1" w:styleId="note">
    <w:name w:val="note"/>
    <w:basedOn w:val="a0"/>
    <w:rsid w:val="00E97A3A"/>
  </w:style>
  <w:style w:type="character" w:styleId="af3">
    <w:name w:val="Hyperlink"/>
    <w:basedOn w:val="a0"/>
    <w:uiPriority w:val="99"/>
    <w:unhideWhenUsed/>
    <w:rsid w:val="00E97A3A"/>
    <w:rPr>
      <w:color w:val="0000FF"/>
      <w:u w:val="single"/>
    </w:rPr>
  </w:style>
  <w:style w:type="paragraph" w:styleId="af4">
    <w:name w:val="footer"/>
    <w:basedOn w:val="a"/>
    <w:link w:val="af5"/>
    <w:uiPriority w:val="99"/>
    <w:unhideWhenUsed/>
    <w:rsid w:val="0033692B"/>
    <w:pPr>
      <w:tabs>
        <w:tab w:val="center" w:pos="4677"/>
        <w:tab w:val="right" w:pos="9355"/>
      </w:tabs>
    </w:pPr>
  </w:style>
  <w:style w:type="character" w:customStyle="1" w:styleId="af5">
    <w:name w:val="Нижний колонтитул Знак"/>
    <w:basedOn w:val="a0"/>
    <w:link w:val="af4"/>
    <w:uiPriority w:val="99"/>
    <w:rsid w:val="0033692B"/>
    <w:rPr>
      <w:rFonts w:ascii="Times New Roman" w:eastAsia="Times New Roman" w:hAnsi="Times New Roman" w:cs="Times New Roman"/>
      <w:sz w:val="24"/>
      <w:szCs w:val="24"/>
      <w:lang w:eastAsia="ru-RU"/>
    </w:rPr>
  </w:style>
  <w:style w:type="paragraph" w:styleId="af6">
    <w:name w:val="Body Text"/>
    <w:basedOn w:val="a"/>
    <w:link w:val="af7"/>
    <w:uiPriority w:val="1"/>
    <w:qFormat/>
    <w:rsid w:val="0004147F"/>
    <w:pPr>
      <w:widowControl w:val="0"/>
      <w:autoSpaceDE w:val="0"/>
      <w:autoSpaceDN w:val="0"/>
    </w:pPr>
    <w:rPr>
      <w:sz w:val="27"/>
      <w:szCs w:val="27"/>
      <w:lang w:eastAsia="en-US"/>
    </w:rPr>
  </w:style>
  <w:style w:type="character" w:customStyle="1" w:styleId="af7">
    <w:name w:val="Основной текст Знак"/>
    <w:basedOn w:val="a0"/>
    <w:link w:val="af6"/>
    <w:uiPriority w:val="1"/>
    <w:rsid w:val="0004147F"/>
    <w:rPr>
      <w:rFonts w:ascii="Times New Roman" w:eastAsia="Times New Roman" w:hAnsi="Times New Roman" w:cs="Times New Roman"/>
      <w:sz w:val="27"/>
      <w:szCs w:val="27"/>
    </w:rPr>
  </w:style>
  <w:style w:type="paragraph" w:styleId="af8">
    <w:name w:val="Normal (Web)"/>
    <w:basedOn w:val="a"/>
    <w:uiPriority w:val="99"/>
    <w:semiHidden/>
    <w:unhideWhenUsed/>
    <w:rsid w:val="001C1BF6"/>
    <w:pPr>
      <w:spacing w:before="100" w:beforeAutospacing="1" w:after="100" w:afterAutospacing="1"/>
    </w:pPr>
  </w:style>
  <w:style w:type="paragraph" w:customStyle="1" w:styleId="TableParagraph">
    <w:name w:val="Table Paragraph"/>
    <w:basedOn w:val="a"/>
    <w:uiPriority w:val="1"/>
    <w:qFormat/>
    <w:rsid w:val="00DD2094"/>
    <w:pPr>
      <w:widowControl w:val="0"/>
      <w:autoSpaceDE w:val="0"/>
      <w:autoSpaceDN w:val="0"/>
    </w:pPr>
    <w:rPr>
      <w:sz w:val="22"/>
      <w:szCs w:val="22"/>
      <w:lang w:eastAsia="en-US"/>
    </w:rPr>
  </w:style>
  <w:style w:type="table" w:customStyle="1" w:styleId="13">
    <w:name w:val="Сетка таблицы1"/>
    <w:basedOn w:val="a1"/>
    <w:next w:val="a6"/>
    <w:uiPriority w:val="59"/>
    <w:rsid w:val="001275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j">
    <w:name w:val="pj"/>
    <w:basedOn w:val="a"/>
    <w:rsid w:val="00FE3785"/>
    <w:pPr>
      <w:ind w:firstLine="400"/>
      <w:jc w:val="both"/>
    </w:pPr>
    <w:rPr>
      <w:rFonts w:eastAsiaTheme="minorEastAsia"/>
      <w:color w:val="000000"/>
    </w:rPr>
  </w:style>
  <w:style w:type="character" w:customStyle="1" w:styleId="s0">
    <w:name w:val="s0"/>
    <w:basedOn w:val="a0"/>
    <w:rsid w:val="00FE3785"/>
    <w:rPr>
      <w:rFonts w:ascii="Times New Roman" w:hAnsi="Times New Roman" w:cs="Times New Roman" w:hint="default"/>
      <w:b w:val="0"/>
      <w:bCs w:val="0"/>
      <w:i w:val="0"/>
      <w:iCs w:val="0"/>
      <w:color w:val="000000"/>
    </w:rPr>
  </w:style>
  <w:style w:type="paragraph" w:customStyle="1" w:styleId="pc">
    <w:name w:val="pc"/>
    <w:basedOn w:val="a"/>
    <w:rsid w:val="00FE3785"/>
    <w:pPr>
      <w:jc w:val="center"/>
    </w:pPr>
    <w:rPr>
      <w:rFonts w:eastAsiaTheme="minorEastAsia"/>
      <w:color w:val="000000"/>
    </w:rPr>
  </w:style>
  <w:style w:type="paragraph" w:customStyle="1" w:styleId="pr">
    <w:name w:val="pr"/>
    <w:basedOn w:val="a"/>
    <w:rsid w:val="00FE3785"/>
    <w:pPr>
      <w:jc w:val="right"/>
    </w:pPr>
    <w:rPr>
      <w:rFonts w:eastAsiaTheme="minorEastAsia"/>
      <w:color w:val="000000"/>
    </w:rPr>
  </w:style>
  <w:style w:type="character" w:customStyle="1" w:styleId="s1">
    <w:name w:val="s1"/>
    <w:basedOn w:val="a0"/>
    <w:rsid w:val="00FE3785"/>
    <w:rPr>
      <w:rFonts w:ascii="Times New Roman" w:hAnsi="Times New Roman" w:cs="Times New Roman" w:hint="default"/>
      <w:b/>
      <w:bCs/>
      <w:color w:val="000000"/>
    </w:rPr>
  </w:style>
  <w:style w:type="paragraph" w:customStyle="1" w:styleId="docdata">
    <w:name w:val="docdata"/>
    <w:aliases w:val="docy,v5,2514,bqiaagaaeyqcaaagiaiaaammcqaabrojaaaaaaaaaaaaaaaaaaaaaaaaaaaaaaaaaaaaaaaaaaaaaaaaaaaaaaaaaaaaaaaaaaaaaaaaaaaaaaaaaaaaaaaaaaaaaaaaaaaaaaaaaaaaaaaaaaaaaaaaaaaaaaaaaaaaaaaaaaaaaaaaaaaaaaaaaaaaaaaaaaaaaaaaaaaaaaaaaaaaaaaaaaaaaaaaaaaaaaaa"/>
    <w:basedOn w:val="a"/>
    <w:rsid w:val="00C77C6F"/>
    <w:pPr>
      <w:spacing w:before="100" w:beforeAutospacing="1" w:after="100" w:afterAutospacing="1"/>
    </w:pPr>
  </w:style>
  <w:style w:type="character" w:customStyle="1" w:styleId="14">
    <w:name w:val="Неразрешенное упоминание1"/>
    <w:basedOn w:val="a0"/>
    <w:uiPriority w:val="99"/>
    <w:semiHidden/>
    <w:unhideWhenUsed/>
    <w:rsid w:val="003C50E7"/>
    <w:rPr>
      <w:color w:val="605E5C"/>
      <w:shd w:val="clear" w:color="auto" w:fill="E1DFDD"/>
    </w:rPr>
  </w:style>
  <w:style w:type="character" w:customStyle="1" w:styleId="UnresolvedMention">
    <w:name w:val="Unresolved Mention"/>
    <w:basedOn w:val="a0"/>
    <w:uiPriority w:val="99"/>
    <w:semiHidden/>
    <w:unhideWhenUsed/>
    <w:rsid w:val="00993FC2"/>
    <w:rPr>
      <w:color w:val="605E5C"/>
      <w:shd w:val="clear" w:color="auto" w:fill="E1DFDD"/>
    </w:rPr>
  </w:style>
  <w:style w:type="character" w:customStyle="1" w:styleId="anegp0gi0b9av8jahpyh">
    <w:name w:val="anegp0gi0b9av8jahpyh"/>
    <w:basedOn w:val="a0"/>
    <w:rsid w:val="00856F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22369">
      <w:bodyDiv w:val="1"/>
      <w:marLeft w:val="0"/>
      <w:marRight w:val="0"/>
      <w:marTop w:val="0"/>
      <w:marBottom w:val="0"/>
      <w:divBdr>
        <w:top w:val="none" w:sz="0" w:space="0" w:color="auto"/>
        <w:left w:val="none" w:sz="0" w:space="0" w:color="auto"/>
        <w:bottom w:val="none" w:sz="0" w:space="0" w:color="auto"/>
        <w:right w:val="none" w:sz="0" w:space="0" w:color="auto"/>
      </w:divBdr>
    </w:div>
    <w:div w:id="58865646">
      <w:bodyDiv w:val="1"/>
      <w:marLeft w:val="0"/>
      <w:marRight w:val="0"/>
      <w:marTop w:val="0"/>
      <w:marBottom w:val="0"/>
      <w:divBdr>
        <w:top w:val="none" w:sz="0" w:space="0" w:color="auto"/>
        <w:left w:val="none" w:sz="0" w:space="0" w:color="auto"/>
        <w:bottom w:val="none" w:sz="0" w:space="0" w:color="auto"/>
        <w:right w:val="none" w:sz="0" w:space="0" w:color="auto"/>
      </w:divBdr>
    </w:div>
    <w:div w:id="66997951">
      <w:bodyDiv w:val="1"/>
      <w:marLeft w:val="0"/>
      <w:marRight w:val="0"/>
      <w:marTop w:val="0"/>
      <w:marBottom w:val="0"/>
      <w:divBdr>
        <w:top w:val="none" w:sz="0" w:space="0" w:color="auto"/>
        <w:left w:val="none" w:sz="0" w:space="0" w:color="auto"/>
        <w:bottom w:val="none" w:sz="0" w:space="0" w:color="auto"/>
        <w:right w:val="none" w:sz="0" w:space="0" w:color="auto"/>
      </w:divBdr>
    </w:div>
    <w:div w:id="87623907">
      <w:bodyDiv w:val="1"/>
      <w:marLeft w:val="0"/>
      <w:marRight w:val="0"/>
      <w:marTop w:val="0"/>
      <w:marBottom w:val="0"/>
      <w:divBdr>
        <w:top w:val="none" w:sz="0" w:space="0" w:color="auto"/>
        <w:left w:val="none" w:sz="0" w:space="0" w:color="auto"/>
        <w:bottom w:val="none" w:sz="0" w:space="0" w:color="auto"/>
        <w:right w:val="none" w:sz="0" w:space="0" w:color="auto"/>
      </w:divBdr>
    </w:div>
    <w:div w:id="95759507">
      <w:bodyDiv w:val="1"/>
      <w:marLeft w:val="0"/>
      <w:marRight w:val="0"/>
      <w:marTop w:val="0"/>
      <w:marBottom w:val="0"/>
      <w:divBdr>
        <w:top w:val="none" w:sz="0" w:space="0" w:color="auto"/>
        <w:left w:val="none" w:sz="0" w:space="0" w:color="auto"/>
        <w:bottom w:val="none" w:sz="0" w:space="0" w:color="auto"/>
        <w:right w:val="none" w:sz="0" w:space="0" w:color="auto"/>
      </w:divBdr>
    </w:div>
    <w:div w:id="131293046">
      <w:bodyDiv w:val="1"/>
      <w:marLeft w:val="0"/>
      <w:marRight w:val="0"/>
      <w:marTop w:val="0"/>
      <w:marBottom w:val="0"/>
      <w:divBdr>
        <w:top w:val="none" w:sz="0" w:space="0" w:color="auto"/>
        <w:left w:val="none" w:sz="0" w:space="0" w:color="auto"/>
        <w:bottom w:val="none" w:sz="0" w:space="0" w:color="auto"/>
        <w:right w:val="none" w:sz="0" w:space="0" w:color="auto"/>
      </w:divBdr>
    </w:div>
    <w:div w:id="181404584">
      <w:bodyDiv w:val="1"/>
      <w:marLeft w:val="0"/>
      <w:marRight w:val="0"/>
      <w:marTop w:val="0"/>
      <w:marBottom w:val="0"/>
      <w:divBdr>
        <w:top w:val="none" w:sz="0" w:space="0" w:color="auto"/>
        <w:left w:val="none" w:sz="0" w:space="0" w:color="auto"/>
        <w:bottom w:val="none" w:sz="0" w:space="0" w:color="auto"/>
        <w:right w:val="none" w:sz="0" w:space="0" w:color="auto"/>
      </w:divBdr>
    </w:div>
    <w:div w:id="229465647">
      <w:bodyDiv w:val="1"/>
      <w:marLeft w:val="0"/>
      <w:marRight w:val="0"/>
      <w:marTop w:val="0"/>
      <w:marBottom w:val="0"/>
      <w:divBdr>
        <w:top w:val="none" w:sz="0" w:space="0" w:color="auto"/>
        <w:left w:val="none" w:sz="0" w:space="0" w:color="auto"/>
        <w:bottom w:val="none" w:sz="0" w:space="0" w:color="auto"/>
        <w:right w:val="none" w:sz="0" w:space="0" w:color="auto"/>
      </w:divBdr>
    </w:div>
    <w:div w:id="234585196">
      <w:bodyDiv w:val="1"/>
      <w:marLeft w:val="0"/>
      <w:marRight w:val="0"/>
      <w:marTop w:val="0"/>
      <w:marBottom w:val="0"/>
      <w:divBdr>
        <w:top w:val="none" w:sz="0" w:space="0" w:color="auto"/>
        <w:left w:val="none" w:sz="0" w:space="0" w:color="auto"/>
        <w:bottom w:val="none" w:sz="0" w:space="0" w:color="auto"/>
        <w:right w:val="none" w:sz="0" w:space="0" w:color="auto"/>
      </w:divBdr>
    </w:div>
    <w:div w:id="243344100">
      <w:bodyDiv w:val="1"/>
      <w:marLeft w:val="0"/>
      <w:marRight w:val="0"/>
      <w:marTop w:val="0"/>
      <w:marBottom w:val="0"/>
      <w:divBdr>
        <w:top w:val="none" w:sz="0" w:space="0" w:color="auto"/>
        <w:left w:val="none" w:sz="0" w:space="0" w:color="auto"/>
        <w:bottom w:val="none" w:sz="0" w:space="0" w:color="auto"/>
        <w:right w:val="none" w:sz="0" w:space="0" w:color="auto"/>
      </w:divBdr>
    </w:div>
    <w:div w:id="248076554">
      <w:bodyDiv w:val="1"/>
      <w:marLeft w:val="0"/>
      <w:marRight w:val="0"/>
      <w:marTop w:val="0"/>
      <w:marBottom w:val="0"/>
      <w:divBdr>
        <w:top w:val="none" w:sz="0" w:space="0" w:color="auto"/>
        <w:left w:val="none" w:sz="0" w:space="0" w:color="auto"/>
        <w:bottom w:val="none" w:sz="0" w:space="0" w:color="auto"/>
        <w:right w:val="none" w:sz="0" w:space="0" w:color="auto"/>
      </w:divBdr>
    </w:div>
    <w:div w:id="277881298">
      <w:bodyDiv w:val="1"/>
      <w:marLeft w:val="0"/>
      <w:marRight w:val="0"/>
      <w:marTop w:val="0"/>
      <w:marBottom w:val="0"/>
      <w:divBdr>
        <w:top w:val="none" w:sz="0" w:space="0" w:color="auto"/>
        <w:left w:val="none" w:sz="0" w:space="0" w:color="auto"/>
        <w:bottom w:val="none" w:sz="0" w:space="0" w:color="auto"/>
        <w:right w:val="none" w:sz="0" w:space="0" w:color="auto"/>
      </w:divBdr>
    </w:div>
    <w:div w:id="278487428">
      <w:bodyDiv w:val="1"/>
      <w:marLeft w:val="0"/>
      <w:marRight w:val="0"/>
      <w:marTop w:val="0"/>
      <w:marBottom w:val="0"/>
      <w:divBdr>
        <w:top w:val="none" w:sz="0" w:space="0" w:color="auto"/>
        <w:left w:val="none" w:sz="0" w:space="0" w:color="auto"/>
        <w:bottom w:val="none" w:sz="0" w:space="0" w:color="auto"/>
        <w:right w:val="none" w:sz="0" w:space="0" w:color="auto"/>
      </w:divBdr>
    </w:div>
    <w:div w:id="332268744">
      <w:bodyDiv w:val="1"/>
      <w:marLeft w:val="0"/>
      <w:marRight w:val="0"/>
      <w:marTop w:val="0"/>
      <w:marBottom w:val="0"/>
      <w:divBdr>
        <w:top w:val="none" w:sz="0" w:space="0" w:color="auto"/>
        <w:left w:val="none" w:sz="0" w:space="0" w:color="auto"/>
        <w:bottom w:val="none" w:sz="0" w:space="0" w:color="auto"/>
        <w:right w:val="none" w:sz="0" w:space="0" w:color="auto"/>
      </w:divBdr>
    </w:div>
    <w:div w:id="356974646">
      <w:bodyDiv w:val="1"/>
      <w:marLeft w:val="0"/>
      <w:marRight w:val="0"/>
      <w:marTop w:val="0"/>
      <w:marBottom w:val="0"/>
      <w:divBdr>
        <w:top w:val="none" w:sz="0" w:space="0" w:color="auto"/>
        <w:left w:val="none" w:sz="0" w:space="0" w:color="auto"/>
        <w:bottom w:val="none" w:sz="0" w:space="0" w:color="auto"/>
        <w:right w:val="none" w:sz="0" w:space="0" w:color="auto"/>
      </w:divBdr>
    </w:div>
    <w:div w:id="367992837">
      <w:bodyDiv w:val="1"/>
      <w:marLeft w:val="0"/>
      <w:marRight w:val="0"/>
      <w:marTop w:val="0"/>
      <w:marBottom w:val="0"/>
      <w:divBdr>
        <w:top w:val="none" w:sz="0" w:space="0" w:color="auto"/>
        <w:left w:val="none" w:sz="0" w:space="0" w:color="auto"/>
        <w:bottom w:val="none" w:sz="0" w:space="0" w:color="auto"/>
        <w:right w:val="none" w:sz="0" w:space="0" w:color="auto"/>
      </w:divBdr>
    </w:div>
    <w:div w:id="373237749">
      <w:bodyDiv w:val="1"/>
      <w:marLeft w:val="0"/>
      <w:marRight w:val="0"/>
      <w:marTop w:val="0"/>
      <w:marBottom w:val="0"/>
      <w:divBdr>
        <w:top w:val="none" w:sz="0" w:space="0" w:color="auto"/>
        <w:left w:val="none" w:sz="0" w:space="0" w:color="auto"/>
        <w:bottom w:val="none" w:sz="0" w:space="0" w:color="auto"/>
        <w:right w:val="none" w:sz="0" w:space="0" w:color="auto"/>
      </w:divBdr>
    </w:div>
    <w:div w:id="384986538">
      <w:bodyDiv w:val="1"/>
      <w:marLeft w:val="0"/>
      <w:marRight w:val="0"/>
      <w:marTop w:val="0"/>
      <w:marBottom w:val="0"/>
      <w:divBdr>
        <w:top w:val="none" w:sz="0" w:space="0" w:color="auto"/>
        <w:left w:val="none" w:sz="0" w:space="0" w:color="auto"/>
        <w:bottom w:val="none" w:sz="0" w:space="0" w:color="auto"/>
        <w:right w:val="none" w:sz="0" w:space="0" w:color="auto"/>
      </w:divBdr>
    </w:div>
    <w:div w:id="386757783">
      <w:bodyDiv w:val="1"/>
      <w:marLeft w:val="0"/>
      <w:marRight w:val="0"/>
      <w:marTop w:val="0"/>
      <w:marBottom w:val="0"/>
      <w:divBdr>
        <w:top w:val="none" w:sz="0" w:space="0" w:color="auto"/>
        <w:left w:val="none" w:sz="0" w:space="0" w:color="auto"/>
        <w:bottom w:val="none" w:sz="0" w:space="0" w:color="auto"/>
        <w:right w:val="none" w:sz="0" w:space="0" w:color="auto"/>
      </w:divBdr>
    </w:div>
    <w:div w:id="392168430">
      <w:bodyDiv w:val="1"/>
      <w:marLeft w:val="0"/>
      <w:marRight w:val="0"/>
      <w:marTop w:val="0"/>
      <w:marBottom w:val="0"/>
      <w:divBdr>
        <w:top w:val="none" w:sz="0" w:space="0" w:color="auto"/>
        <w:left w:val="none" w:sz="0" w:space="0" w:color="auto"/>
        <w:bottom w:val="none" w:sz="0" w:space="0" w:color="auto"/>
        <w:right w:val="none" w:sz="0" w:space="0" w:color="auto"/>
      </w:divBdr>
    </w:div>
    <w:div w:id="456803331">
      <w:bodyDiv w:val="1"/>
      <w:marLeft w:val="0"/>
      <w:marRight w:val="0"/>
      <w:marTop w:val="0"/>
      <w:marBottom w:val="0"/>
      <w:divBdr>
        <w:top w:val="none" w:sz="0" w:space="0" w:color="auto"/>
        <w:left w:val="none" w:sz="0" w:space="0" w:color="auto"/>
        <w:bottom w:val="none" w:sz="0" w:space="0" w:color="auto"/>
        <w:right w:val="none" w:sz="0" w:space="0" w:color="auto"/>
      </w:divBdr>
    </w:div>
    <w:div w:id="462384366">
      <w:bodyDiv w:val="1"/>
      <w:marLeft w:val="0"/>
      <w:marRight w:val="0"/>
      <w:marTop w:val="0"/>
      <w:marBottom w:val="0"/>
      <w:divBdr>
        <w:top w:val="none" w:sz="0" w:space="0" w:color="auto"/>
        <w:left w:val="none" w:sz="0" w:space="0" w:color="auto"/>
        <w:bottom w:val="none" w:sz="0" w:space="0" w:color="auto"/>
        <w:right w:val="none" w:sz="0" w:space="0" w:color="auto"/>
      </w:divBdr>
    </w:div>
    <w:div w:id="465976224">
      <w:bodyDiv w:val="1"/>
      <w:marLeft w:val="0"/>
      <w:marRight w:val="0"/>
      <w:marTop w:val="0"/>
      <w:marBottom w:val="0"/>
      <w:divBdr>
        <w:top w:val="none" w:sz="0" w:space="0" w:color="auto"/>
        <w:left w:val="none" w:sz="0" w:space="0" w:color="auto"/>
        <w:bottom w:val="none" w:sz="0" w:space="0" w:color="auto"/>
        <w:right w:val="none" w:sz="0" w:space="0" w:color="auto"/>
      </w:divBdr>
    </w:div>
    <w:div w:id="490291120">
      <w:bodyDiv w:val="1"/>
      <w:marLeft w:val="0"/>
      <w:marRight w:val="0"/>
      <w:marTop w:val="0"/>
      <w:marBottom w:val="0"/>
      <w:divBdr>
        <w:top w:val="none" w:sz="0" w:space="0" w:color="auto"/>
        <w:left w:val="none" w:sz="0" w:space="0" w:color="auto"/>
        <w:bottom w:val="none" w:sz="0" w:space="0" w:color="auto"/>
        <w:right w:val="none" w:sz="0" w:space="0" w:color="auto"/>
      </w:divBdr>
    </w:div>
    <w:div w:id="535314151">
      <w:bodyDiv w:val="1"/>
      <w:marLeft w:val="0"/>
      <w:marRight w:val="0"/>
      <w:marTop w:val="0"/>
      <w:marBottom w:val="0"/>
      <w:divBdr>
        <w:top w:val="none" w:sz="0" w:space="0" w:color="auto"/>
        <w:left w:val="none" w:sz="0" w:space="0" w:color="auto"/>
        <w:bottom w:val="none" w:sz="0" w:space="0" w:color="auto"/>
        <w:right w:val="none" w:sz="0" w:space="0" w:color="auto"/>
      </w:divBdr>
    </w:div>
    <w:div w:id="546452669">
      <w:bodyDiv w:val="1"/>
      <w:marLeft w:val="0"/>
      <w:marRight w:val="0"/>
      <w:marTop w:val="0"/>
      <w:marBottom w:val="0"/>
      <w:divBdr>
        <w:top w:val="none" w:sz="0" w:space="0" w:color="auto"/>
        <w:left w:val="none" w:sz="0" w:space="0" w:color="auto"/>
        <w:bottom w:val="none" w:sz="0" w:space="0" w:color="auto"/>
        <w:right w:val="none" w:sz="0" w:space="0" w:color="auto"/>
      </w:divBdr>
    </w:div>
    <w:div w:id="569845889">
      <w:bodyDiv w:val="1"/>
      <w:marLeft w:val="0"/>
      <w:marRight w:val="0"/>
      <w:marTop w:val="0"/>
      <w:marBottom w:val="0"/>
      <w:divBdr>
        <w:top w:val="none" w:sz="0" w:space="0" w:color="auto"/>
        <w:left w:val="none" w:sz="0" w:space="0" w:color="auto"/>
        <w:bottom w:val="none" w:sz="0" w:space="0" w:color="auto"/>
        <w:right w:val="none" w:sz="0" w:space="0" w:color="auto"/>
      </w:divBdr>
    </w:div>
    <w:div w:id="577398446">
      <w:bodyDiv w:val="1"/>
      <w:marLeft w:val="0"/>
      <w:marRight w:val="0"/>
      <w:marTop w:val="0"/>
      <w:marBottom w:val="0"/>
      <w:divBdr>
        <w:top w:val="none" w:sz="0" w:space="0" w:color="auto"/>
        <w:left w:val="none" w:sz="0" w:space="0" w:color="auto"/>
        <w:bottom w:val="none" w:sz="0" w:space="0" w:color="auto"/>
        <w:right w:val="none" w:sz="0" w:space="0" w:color="auto"/>
      </w:divBdr>
    </w:div>
    <w:div w:id="630131791">
      <w:bodyDiv w:val="1"/>
      <w:marLeft w:val="0"/>
      <w:marRight w:val="0"/>
      <w:marTop w:val="0"/>
      <w:marBottom w:val="0"/>
      <w:divBdr>
        <w:top w:val="none" w:sz="0" w:space="0" w:color="auto"/>
        <w:left w:val="none" w:sz="0" w:space="0" w:color="auto"/>
        <w:bottom w:val="none" w:sz="0" w:space="0" w:color="auto"/>
        <w:right w:val="none" w:sz="0" w:space="0" w:color="auto"/>
      </w:divBdr>
    </w:div>
    <w:div w:id="637880534">
      <w:bodyDiv w:val="1"/>
      <w:marLeft w:val="0"/>
      <w:marRight w:val="0"/>
      <w:marTop w:val="0"/>
      <w:marBottom w:val="0"/>
      <w:divBdr>
        <w:top w:val="none" w:sz="0" w:space="0" w:color="auto"/>
        <w:left w:val="none" w:sz="0" w:space="0" w:color="auto"/>
        <w:bottom w:val="none" w:sz="0" w:space="0" w:color="auto"/>
        <w:right w:val="none" w:sz="0" w:space="0" w:color="auto"/>
      </w:divBdr>
    </w:div>
    <w:div w:id="645859534">
      <w:bodyDiv w:val="1"/>
      <w:marLeft w:val="0"/>
      <w:marRight w:val="0"/>
      <w:marTop w:val="0"/>
      <w:marBottom w:val="0"/>
      <w:divBdr>
        <w:top w:val="none" w:sz="0" w:space="0" w:color="auto"/>
        <w:left w:val="none" w:sz="0" w:space="0" w:color="auto"/>
        <w:bottom w:val="none" w:sz="0" w:space="0" w:color="auto"/>
        <w:right w:val="none" w:sz="0" w:space="0" w:color="auto"/>
      </w:divBdr>
    </w:div>
    <w:div w:id="658922672">
      <w:bodyDiv w:val="1"/>
      <w:marLeft w:val="0"/>
      <w:marRight w:val="0"/>
      <w:marTop w:val="0"/>
      <w:marBottom w:val="0"/>
      <w:divBdr>
        <w:top w:val="none" w:sz="0" w:space="0" w:color="auto"/>
        <w:left w:val="none" w:sz="0" w:space="0" w:color="auto"/>
        <w:bottom w:val="none" w:sz="0" w:space="0" w:color="auto"/>
        <w:right w:val="none" w:sz="0" w:space="0" w:color="auto"/>
      </w:divBdr>
    </w:div>
    <w:div w:id="660932186">
      <w:bodyDiv w:val="1"/>
      <w:marLeft w:val="0"/>
      <w:marRight w:val="0"/>
      <w:marTop w:val="0"/>
      <w:marBottom w:val="0"/>
      <w:divBdr>
        <w:top w:val="none" w:sz="0" w:space="0" w:color="auto"/>
        <w:left w:val="none" w:sz="0" w:space="0" w:color="auto"/>
        <w:bottom w:val="none" w:sz="0" w:space="0" w:color="auto"/>
        <w:right w:val="none" w:sz="0" w:space="0" w:color="auto"/>
      </w:divBdr>
    </w:div>
    <w:div w:id="690111841">
      <w:bodyDiv w:val="1"/>
      <w:marLeft w:val="0"/>
      <w:marRight w:val="0"/>
      <w:marTop w:val="0"/>
      <w:marBottom w:val="0"/>
      <w:divBdr>
        <w:top w:val="none" w:sz="0" w:space="0" w:color="auto"/>
        <w:left w:val="none" w:sz="0" w:space="0" w:color="auto"/>
        <w:bottom w:val="none" w:sz="0" w:space="0" w:color="auto"/>
        <w:right w:val="none" w:sz="0" w:space="0" w:color="auto"/>
      </w:divBdr>
    </w:div>
    <w:div w:id="692196211">
      <w:bodyDiv w:val="1"/>
      <w:marLeft w:val="0"/>
      <w:marRight w:val="0"/>
      <w:marTop w:val="0"/>
      <w:marBottom w:val="0"/>
      <w:divBdr>
        <w:top w:val="none" w:sz="0" w:space="0" w:color="auto"/>
        <w:left w:val="none" w:sz="0" w:space="0" w:color="auto"/>
        <w:bottom w:val="none" w:sz="0" w:space="0" w:color="auto"/>
        <w:right w:val="none" w:sz="0" w:space="0" w:color="auto"/>
      </w:divBdr>
    </w:div>
    <w:div w:id="698507439">
      <w:bodyDiv w:val="1"/>
      <w:marLeft w:val="0"/>
      <w:marRight w:val="0"/>
      <w:marTop w:val="0"/>
      <w:marBottom w:val="0"/>
      <w:divBdr>
        <w:top w:val="none" w:sz="0" w:space="0" w:color="auto"/>
        <w:left w:val="none" w:sz="0" w:space="0" w:color="auto"/>
        <w:bottom w:val="none" w:sz="0" w:space="0" w:color="auto"/>
        <w:right w:val="none" w:sz="0" w:space="0" w:color="auto"/>
      </w:divBdr>
    </w:div>
    <w:div w:id="733503945">
      <w:bodyDiv w:val="1"/>
      <w:marLeft w:val="0"/>
      <w:marRight w:val="0"/>
      <w:marTop w:val="0"/>
      <w:marBottom w:val="0"/>
      <w:divBdr>
        <w:top w:val="none" w:sz="0" w:space="0" w:color="auto"/>
        <w:left w:val="none" w:sz="0" w:space="0" w:color="auto"/>
        <w:bottom w:val="none" w:sz="0" w:space="0" w:color="auto"/>
        <w:right w:val="none" w:sz="0" w:space="0" w:color="auto"/>
      </w:divBdr>
    </w:div>
    <w:div w:id="740172762">
      <w:bodyDiv w:val="1"/>
      <w:marLeft w:val="0"/>
      <w:marRight w:val="0"/>
      <w:marTop w:val="0"/>
      <w:marBottom w:val="0"/>
      <w:divBdr>
        <w:top w:val="none" w:sz="0" w:space="0" w:color="auto"/>
        <w:left w:val="none" w:sz="0" w:space="0" w:color="auto"/>
        <w:bottom w:val="none" w:sz="0" w:space="0" w:color="auto"/>
        <w:right w:val="none" w:sz="0" w:space="0" w:color="auto"/>
      </w:divBdr>
    </w:div>
    <w:div w:id="761529464">
      <w:bodyDiv w:val="1"/>
      <w:marLeft w:val="0"/>
      <w:marRight w:val="0"/>
      <w:marTop w:val="0"/>
      <w:marBottom w:val="0"/>
      <w:divBdr>
        <w:top w:val="none" w:sz="0" w:space="0" w:color="auto"/>
        <w:left w:val="none" w:sz="0" w:space="0" w:color="auto"/>
        <w:bottom w:val="none" w:sz="0" w:space="0" w:color="auto"/>
        <w:right w:val="none" w:sz="0" w:space="0" w:color="auto"/>
      </w:divBdr>
    </w:div>
    <w:div w:id="797333547">
      <w:bodyDiv w:val="1"/>
      <w:marLeft w:val="0"/>
      <w:marRight w:val="0"/>
      <w:marTop w:val="0"/>
      <w:marBottom w:val="0"/>
      <w:divBdr>
        <w:top w:val="none" w:sz="0" w:space="0" w:color="auto"/>
        <w:left w:val="none" w:sz="0" w:space="0" w:color="auto"/>
        <w:bottom w:val="none" w:sz="0" w:space="0" w:color="auto"/>
        <w:right w:val="none" w:sz="0" w:space="0" w:color="auto"/>
      </w:divBdr>
    </w:div>
    <w:div w:id="876427577">
      <w:bodyDiv w:val="1"/>
      <w:marLeft w:val="0"/>
      <w:marRight w:val="0"/>
      <w:marTop w:val="0"/>
      <w:marBottom w:val="0"/>
      <w:divBdr>
        <w:top w:val="none" w:sz="0" w:space="0" w:color="auto"/>
        <w:left w:val="none" w:sz="0" w:space="0" w:color="auto"/>
        <w:bottom w:val="none" w:sz="0" w:space="0" w:color="auto"/>
        <w:right w:val="none" w:sz="0" w:space="0" w:color="auto"/>
      </w:divBdr>
    </w:div>
    <w:div w:id="901909354">
      <w:bodyDiv w:val="1"/>
      <w:marLeft w:val="0"/>
      <w:marRight w:val="0"/>
      <w:marTop w:val="0"/>
      <w:marBottom w:val="0"/>
      <w:divBdr>
        <w:top w:val="none" w:sz="0" w:space="0" w:color="auto"/>
        <w:left w:val="none" w:sz="0" w:space="0" w:color="auto"/>
        <w:bottom w:val="none" w:sz="0" w:space="0" w:color="auto"/>
        <w:right w:val="none" w:sz="0" w:space="0" w:color="auto"/>
      </w:divBdr>
    </w:div>
    <w:div w:id="934553647">
      <w:bodyDiv w:val="1"/>
      <w:marLeft w:val="0"/>
      <w:marRight w:val="0"/>
      <w:marTop w:val="0"/>
      <w:marBottom w:val="0"/>
      <w:divBdr>
        <w:top w:val="none" w:sz="0" w:space="0" w:color="auto"/>
        <w:left w:val="none" w:sz="0" w:space="0" w:color="auto"/>
        <w:bottom w:val="none" w:sz="0" w:space="0" w:color="auto"/>
        <w:right w:val="none" w:sz="0" w:space="0" w:color="auto"/>
      </w:divBdr>
    </w:div>
    <w:div w:id="949093839">
      <w:bodyDiv w:val="1"/>
      <w:marLeft w:val="0"/>
      <w:marRight w:val="0"/>
      <w:marTop w:val="0"/>
      <w:marBottom w:val="0"/>
      <w:divBdr>
        <w:top w:val="none" w:sz="0" w:space="0" w:color="auto"/>
        <w:left w:val="none" w:sz="0" w:space="0" w:color="auto"/>
        <w:bottom w:val="none" w:sz="0" w:space="0" w:color="auto"/>
        <w:right w:val="none" w:sz="0" w:space="0" w:color="auto"/>
      </w:divBdr>
    </w:div>
    <w:div w:id="959847449">
      <w:bodyDiv w:val="1"/>
      <w:marLeft w:val="0"/>
      <w:marRight w:val="0"/>
      <w:marTop w:val="0"/>
      <w:marBottom w:val="0"/>
      <w:divBdr>
        <w:top w:val="none" w:sz="0" w:space="0" w:color="auto"/>
        <w:left w:val="none" w:sz="0" w:space="0" w:color="auto"/>
        <w:bottom w:val="none" w:sz="0" w:space="0" w:color="auto"/>
        <w:right w:val="none" w:sz="0" w:space="0" w:color="auto"/>
      </w:divBdr>
    </w:div>
    <w:div w:id="1042709778">
      <w:bodyDiv w:val="1"/>
      <w:marLeft w:val="0"/>
      <w:marRight w:val="0"/>
      <w:marTop w:val="0"/>
      <w:marBottom w:val="0"/>
      <w:divBdr>
        <w:top w:val="none" w:sz="0" w:space="0" w:color="auto"/>
        <w:left w:val="none" w:sz="0" w:space="0" w:color="auto"/>
        <w:bottom w:val="none" w:sz="0" w:space="0" w:color="auto"/>
        <w:right w:val="none" w:sz="0" w:space="0" w:color="auto"/>
      </w:divBdr>
    </w:div>
    <w:div w:id="1051147465">
      <w:bodyDiv w:val="1"/>
      <w:marLeft w:val="0"/>
      <w:marRight w:val="0"/>
      <w:marTop w:val="0"/>
      <w:marBottom w:val="0"/>
      <w:divBdr>
        <w:top w:val="none" w:sz="0" w:space="0" w:color="auto"/>
        <w:left w:val="none" w:sz="0" w:space="0" w:color="auto"/>
        <w:bottom w:val="none" w:sz="0" w:space="0" w:color="auto"/>
        <w:right w:val="none" w:sz="0" w:space="0" w:color="auto"/>
      </w:divBdr>
    </w:div>
    <w:div w:id="1054431029">
      <w:bodyDiv w:val="1"/>
      <w:marLeft w:val="0"/>
      <w:marRight w:val="0"/>
      <w:marTop w:val="0"/>
      <w:marBottom w:val="0"/>
      <w:divBdr>
        <w:top w:val="none" w:sz="0" w:space="0" w:color="auto"/>
        <w:left w:val="none" w:sz="0" w:space="0" w:color="auto"/>
        <w:bottom w:val="none" w:sz="0" w:space="0" w:color="auto"/>
        <w:right w:val="none" w:sz="0" w:space="0" w:color="auto"/>
      </w:divBdr>
    </w:div>
    <w:div w:id="1072387874">
      <w:bodyDiv w:val="1"/>
      <w:marLeft w:val="0"/>
      <w:marRight w:val="0"/>
      <w:marTop w:val="0"/>
      <w:marBottom w:val="0"/>
      <w:divBdr>
        <w:top w:val="none" w:sz="0" w:space="0" w:color="auto"/>
        <w:left w:val="none" w:sz="0" w:space="0" w:color="auto"/>
        <w:bottom w:val="none" w:sz="0" w:space="0" w:color="auto"/>
        <w:right w:val="none" w:sz="0" w:space="0" w:color="auto"/>
      </w:divBdr>
    </w:div>
    <w:div w:id="1117215082">
      <w:bodyDiv w:val="1"/>
      <w:marLeft w:val="0"/>
      <w:marRight w:val="0"/>
      <w:marTop w:val="0"/>
      <w:marBottom w:val="0"/>
      <w:divBdr>
        <w:top w:val="none" w:sz="0" w:space="0" w:color="auto"/>
        <w:left w:val="none" w:sz="0" w:space="0" w:color="auto"/>
        <w:bottom w:val="none" w:sz="0" w:space="0" w:color="auto"/>
        <w:right w:val="none" w:sz="0" w:space="0" w:color="auto"/>
      </w:divBdr>
    </w:div>
    <w:div w:id="1120801323">
      <w:bodyDiv w:val="1"/>
      <w:marLeft w:val="0"/>
      <w:marRight w:val="0"/>
      <w:marTop w:val="0"/>
      <w:marBottom w:val="0"/>
      <w:divBdr>
        <w:top w:val="none" w:sz="0" w:space="0" w:color="auto"/>
        <w:left w:val="none" w:sz="0" w:space="0" w:color="auto"/>
        <w:bottom w:val="none" w:sz="0" w:space="0" w:color="auto"/>
        <w:right w:val="none" w:sz="0" w:space="0" w:color="auto"/>
      </w:divBdr>
    </w:div>
    <w:div w:id="1147236510">
      <w:bodyDiv w:val="1"/>
      <w:marLeft w:val="0"/>
      <w:marRight w:val="0"/>
      <w:marTop w:val="0"/>
      <w:marBottom w:val="0"/>
      <w:divBdr>
        <w:top w:val="none" w:sz="0" w:space="0" w:color="auto"/>
        <w:left w:val="none" w:sz="0" w:space="0" w:color="auto"/>
        <w:bottom w:val="none" w:sz="0" w:space="0" w:color="auto"/>
        <w:right w:val="none" w:sz="0" w:space="0" w:color="auto"/>
      </w:divBdr>
    </w:div>
    <w:div w:id="1182012104">
      <w:bodyDiv w:val="1"/>
      <w:marLeft w:val="0"/>
      <w:marRight w:val="0"/>
      <w:marTop w:val="0"/>
      <w:marBottom w:val="0"/>
      <w:divBdr>
        <w:top w:val="none" w:sz="0" w:space="0" w:color="auto"/>
        <w:left w:val="none" w:sz="0" w:space="0" w:color="auto"/>
        <w:bottom w:val="none" w:sz="0" w:space="0" w:color="auto"/>
        <w:right w:val="none" w:sz="0" w:space="0" w:color="auto"/>
      </w:divBdr>
    </w:div>
    <w:div w:id="1225724560">
      <w:bodyDiv w:val="1"/>
      <w:marLeft w:val="0"/>
      <w:marRight w:val="0"/>
      <w:marTop w:val="0"/>
      <w:marBottom w:val="0"/>
      <w:divBdr>
        <w:top w:val="none" w:sz="0" w:space="0" w:color="auto"/>
        <w:left w:val="none" w:sz="0" w:space="0" w:color="auto"/>
        <w:bottom w:val="none" w:sz="0" w:space="0" w:color="auto"/>
        <w:right w:val="none" w:sz="0" w:space="0" w:color="auto"/>
      </w:divBdr>
    </w:div>
    <w:div w:id="1242982728">
      <w:bodyDiv w:val="1"/>
      <w:marLeft w:val="0"/>
      <w:marRight w:val="0"/>
      <w:marTop w:val="0"/>
      <w:marBottom w:val="0"/>
      <w:divBdr>
        <w:top w:val="none" w:sz="0" w:space="0" w:color="auto"/>
        <w:left w:val="none" w:sz="0" w:space="0" w:color="auto"/>
        <w:bottom w:val="none" w:sz="0" w:space="0" w:color="auto"/>
        <w:right w:val="none" w:sz="0" w:space="0" w:color="auto"/>
      </w:divBdr>
    </w:div>
    <w:div w:id="1273247845">
      <w:bodyDiv w:val="1"/>
      <w:marLeft w:val="0"/>
      <w:marRight w:val="0"/>
      <w:marTop w:val="0"/>
      <w:marBottom w:val="0"/>
      <w:divBdr>
        <w:top w:val="none" w:sz="0" w:space="0" w:color="auto"/>
        <w:left w:val="none" w:sz="0" w:space="0" w:color="auto"/>
        <w:bottom w:val="none" w:sz="0" w:space="0" w:color="auto"/>
        <w:right w:val="none" w:sz="0" w:space="0" w:color="auto"/>
      </w:divBdr>
    </w:div>
    <w:div w:id="1291396062">
      <w:bodyDiv w:val="1"/>
      <w:marLeft w:val="0"/>
      <w:marRight w:val="0"/>
      <w:marTop w:val="0"/>
      <w:marBottom w:val="0"/>
      <w:divBdr>
        <w:top w:val="none" w:sz="0" w:space="0" w:color="auto"/>
        <w:left w:val="none" w:sz="0" w:space="0" w:color="auto"/>
        <w:bottom w:val="none" w:sz="0" w:space="0" w:color="auto"/>
        <w:right w:val="none" w:sz="0" w:space="0" w:color="auto"/>
      </w:divBdr>
    </w:div>
    <w:div w:id="1302690688">
      <w:bodyDiv w:val="1"/>
      <w:marLeft w:val="0"/>
      <w:marRight w:val="0"/>
      <w:marTop w:val="0"/>
      <w:marBottom w:val="0"/>
      <w:divBdr>
        <w:top w:val="none" w:sz="0" w:space="0" w:color="auto"/>
        <w:left w:val="none" w:sz="0" w:space="0" w:color="auto"/>
        <w:bottom w:val="none" w:sz="0" w:space="0" w:color="auto"/>
        <w:right w:val="none" w:sz="0" w:space="0" w:color="auto"/>
      </w:divBdr>
    </w:div>
    <w:div w:id="1334528524">
      <w:bodyDiv w:val="1"/>
      <w:marLeft w:val="0"/>
      <w:marRight w:val="0"/>
      <w:marTop w:val="0"/>
      <w:marBottom w:val="0"/>
      <w:divBdr>
        <w:top w:val="none" w:sz="0" w:space="0" w:color="auto"/>
        <w:left w:val="none" w:sz="0" w:space="0" w:color="auto"/>
        <w:bottom w:val="none" w:sz="0" w:space="0" w:color="auto"/>
        <w:right w:val="none" w:sz="0" w:space="0" w:color="auto"/>
      </w:divBdr>
    </w:div>
    <w:div w:id="1354502064">
      <w:bodyDiv w:val="1"/>
      <w:marLeft w:val="0"/>
      <w:marRight w:val="0"/>
      <w:marTop w:val="0"/>
      <w:marBottom w:val="0"/>
      <w:divBdr>
        <w:top w:val="none" w:sz="0" w:space="0" w:color="auto"/>
        <w:left w:val="none" w:sz="0" w:space="0" w:color="auto"/>
        <w:bottom w:val="none" w:sz="0" w:space="0" w:color="auto"/>
        <w:right w:val="none" w:sz="0" w:space="0" w:color="auto"/>
      </w:divBdr>
    </w:div>
    <w:div w:id="1373267277">
      <w:bodyDiv w:val="1"/>
      <w:marLeft w:val="0"/>
      <w:marRight w:val="0"/>
      <w:marTop w:val="0"/>
      <w:marBottom w:val="0"/>
      <w:divBdr>
        <w:top w:val="none" w:sz="0" w:space="0" w:color="auto"/>
        <w:left w:val="none" w:sz="0" w:space="0" w:color="auto"/>
        <w:bottom w:val="none" w:sz="0" w:space="0" w:color="auto"/>
        <w:right w:val="none" w:sz="0" w:space="0" w:color="auto"/>
      </w:divBdr>
    </w:div>
    <w:div w:id="1433739811">
      <w:bodyDiv w:val="1"/>
      <w:marLeft w:val="0"/>
      <w:marRight w:val="0"/>
      <w:marTop w:val="0"/>
      <w:marBottom w:val="0"/>
      <w:divBdr>
        <w:top w:val="none" w:sz="0" w:space="0" w:color="auto"/>
        <w:left w:val="none" w:sz="0" w:space="0" w:color="auto"/>
        <w:bottom w:val="none" w:sz="0" w:space="0" w:color="auto"/>
        <w:right w:val="none" w:sz="0" w:space="0" w:color="auto"/>
      </w:divBdr>
    </w:div>
    <w:div w:id="1465392484">
      <w:bodyDiv w:val="1"/>
      <w:marLeft w:val="0"/>
      <w:marRight w:val="0"/>
      <w:marTop w:val="0"/>
      <w:marBottom w:val="0"/>
      <w:divBdr>
        <w:top w:val="none" w:sz="0" w:space="0" w:color="auto"/>
        <w:left w:val="none" w:sz="0" w:space="0" w:color="auto"/>
        <w:bottom w:val="none" w:sz="0" w:space="0" w:color="auto"/>
        <w:right w:val="none" w:sz="0" w:space="0" w:color="auto"/>
      </w:divBdr>
    </w:div>
    <w:div w:id="1507594952">
      <w:bodyDiv w:val="1"/>
      <w:marLeft w:val="0"/>
      <w:marRight w:val="0"/>
      <w:marTop w:val="0"/>
      <w:marBottom w:val="0"/>
      <w:divBdr>
        <w:top w:val="none" w:sz="0" w:space="0" w:color="auto"/>
        <w:left w:val="none" w:sz="0" w:space="0" w:color="auto"/>
        <w:bottom w:val="none" w:sz="0" w:space="0" w:color="auto"/>
        <w:right w:val="none" w:sz="0" w:space="0" w:color="auto"/>
      </w:divBdr>
    </w:div>
    <w:div w:id="1520777370">
      <w:bodyDiv w:val="1"/>
      <w:marLeft w:val="0"/>
      <w:marRight w:val="0"/>
      <w:marTop w:val="0"/>
      <w:marBottom w:val="0"/>
      <w:divBdr>
        <w:top w:val="none" w:sz="0" w:space="0" w:color="auto"/>
        <w:left w:val="none" w:sz="0" w:space="0" w:color="auto"/>
        <w:bottom w:val="none" w:sz="0" w:space="0" w:color="auto"/>
        <w:right w:val="none" w:sz="0" w:space="0" w:color="auto"/>
      </w:divBdr>
    </w:div>
    <w:div w:id="1525249104">
      <w:bodyDiv w:val="1"/>
      <w:marLeft w:val="0"/>
      <w:marRight w:val="0"/>
      <w:marTop w:val="0"/>
      <w:marBottom w:val="0"/>
      <w:divBdr>
        <w:top w:val="none" w:sz="0" w:space="0" w:color="auto"/>
        <w:left w:val="none" w:sz="0" w:space="0" w:color="auto"/>
        <w:bottom w:val="none" w:sz="0" w:space="0" w:color="auto"/>
        <w:right w:val="none" w:sz="0" w:space="0" w:color="auto"/>
      </w:divBdr>
    </w:div>
    <w:div w:id="1592084940">
      <w:bodyDiv w:val="1"/>
      <w:marLeft w:val="0"/>
      <w:marRight w:val="0"/>
      <w:marTop w:val="0"/>
      <w:marBottom w:val="0"/>
      <w:divBdr>
        <w:top w:val="none" w:sz="0" w:space="0" w:color="auto"/>
        <w:left w:val="none" w:sz="0" w:space="0" w:color="auto"/>
        <w:bottom w:val="none" w:sz="0" w:space="0" w:color="auto"/>
        <w:right w:val="none" w:sz="0" w:space="0" w:color="auto"/>
      </w:divBdr>
    </w:div>
    <w:div w:id="1609239087">
      <w:bodyDiv w:val="1"/>
      <w:marLeft w:val="0"/>
      <w:marRight w:val="0"/>
      <w:marTop w:val="0"/>
      <w:marBottom w:val="0"/>
      <w:divBdr>
        <w:top w:val="none" w:sz="0" w:space="0" w:color="auto"/>
        <w:left w:val="none" w:sz="0" w:space="0" w:color="auto"/>
        <w:bottom w:val="none" w:sz="0" w:space="0" w:color="auto"/>
        <w:right w:val="none" w:sz="0" w:space="0" w:color="auto"/>
      </w:divBdr>
    </w:div>
    <w:div w:id="1682194753">
      <w:bodyDiv w:val="1"/>
      <w:marLeft w:val="0"/>
      <w:marRight w:val="0"/>
      <w:marTop w:val="0"/>
      <w:marBottom w:val="0"/>
      <w:divBdr>
        <w:top w:val="none" w:sz="0" w:space="0" w:color="auto"/>
        <w:left w:val="none" w:sz="0" w:space="0" w:color="auto"/>
        <w:bottom w:val="none" w:sz="0" w:space="0" w:color="auto"/>
        <w:right w:val="none" w:sz="0" w:space="0" w:color="auto"/>
      </w:divBdr>
    </w:div>
    <w:div w:id="1755590904">
      <w:bodyDiv w:val="1"/>
      <w:marLeft w:val="0"/>
      <w:marRight w:val="0"/>
      <w:marTop w:val="0"/>
      <w:marBottom w:val="0"/>
      <w:divBdr>
        <w:top w:val="none" w:sz="0" w:space="0" w:color="auto"/>
        <w:left w:val="none" w:sz="0" w:space="0" w:color="auto"/>
        <w:bottom w:val="none" w:sz="0" w:space="0" w:color="auto"/>
        <w:right w:val="none" w:sz="0" w:space="0" w:color="auto"/>
      </w:divBdr>
    </w:div>
    <w:div w:id="1773469866">
      <w:bodyDiv w:val="1"/>
      <w:marLeft w:val="0"/>
      <w:marRight w:val="0"/>
      <w:marTop w:val="0"/>
      <w:marBottom w:val="0"/>
      <w:divBdr>
        <w:top w:val="none" w:sz="0" w:space="0" w:color="auto"/>
        <w:left w:val="none" w:sz="0" w:space="0" w:color="auto"/>
        <w:bottom w:val="none" w:sz="0" w:space="0" w:color="auto"/>
        <w:right w:val="none" w:sz="0" w:space="0" w:color="auto"/>
      </w:divBdr>
    </w:div>
    <w:div w:id="1792942575">
      <w:bodyDiv w:val="1"/>
      <w:marLeft w:val="0"/>
      <w:marRight w:val="0"/>
      <w:marTop w:val="0"/>
      <w:marBottom w:val="0"/>
      <w:divBdr>
        <w:top w:val="none" w:sz="0" w:space="0" w:color="auto"/>
        <w:left w:val="none" w:sz="0" w:space="0" w:color="auto"/>
        <w:bottom w:val="none" w:sz="0" w:space="0" w:color="auto"/>
        <w:right w:val="none" w:sz="0" w:space="0" w:color="auto"/>
      </w:divBdr>
    </w:div>
    <w:div w:id="1858538687">
      <w:bodyDiv w:val="1"/>
      <w:marLeft w:val="0"/>
      <w:marRight w:val="0"/>
      <w:marTop w:val="0"/>
      <w:marBottom w:val="0"/>
      <w:divBdr>
        <w:top w:val="none" w:sz="0" w:space="0" w:color="auto"/>
        <w:left w:val="none" w:sz="0" w:space="0" w:color="auto"/>
        <w:bottom w:val="none" w:sz="0" w:space="0" w:color="auto"/>
        <w:right w:val="none" w:sz="0" w:space="0" w:color="auto"/>
      </w:divBdr>
    </w:div>
    <w:div w:id="1885215276">
      <w:bodyDiv w:val="1"/>
      <w:marLeft w:val="0"/>
      <w:marRight w:val="0"/>
      <w:marTop w:val="0"/>
      <w:marBottom w:val="0"/>
      <w:divBdr>
        <w:top w:val="none" w:sz="0" w:space="0" w:color="auto"/>
        <w:left w:val="none" w:sz="0" w:space="0" w:color="auto"/>
        <w:bottom w:val="none" w:sz="0" w:space="0" w:color="auto"/>
        <w:right w:val="none" w:sz="0" w:space="0" w:color="auto"/>
      </w:divBdr>
    </w:div>
    <w:div w:id="1891989375">
      <w:bodyDiv w:val="1"/>
      <w:marLeft w:val="0"/>
      <w:marRight w:val="0"/>
      <w:marTop w:val="0"/>
      <w:marBottom w:val="0"/>
      <w:divBdr>
        <w:top w:val="none" w:sz="0" w:space="0" w:color="auto"/>
        <w:left w:val="none" w:sz="0" w:space="0" w:color="auto"/>
        <w:bottom w:val="none" w:sz="0" w:space="0" w:color="auto"/>
        <w:right w:val="none" w:sz="0" w:space="0" w:color="auto"/>
      </w:divBdr>
    </w:div>
    <w:div w:id="1906450895">
      <w:bodyDiv w:val="1"/>
      <w:marLeft w:val="0"/>
      <w:marRight w:val="0"/>
      <w:marTop w:val="0"/>
      <w:marBottom w:val="0"/>
      <w:divBdr>
        <w:top w:val="none" w:sz="0" w:space="0" w:color="auto"/>
        <w:left w:val="none" w:sz="0" w:space="0" w:color="auto"/>
        <w:bottom w:val="none" w:sz="0" w:space="0" w:color="auto"/>
        <w:right w:val="none" w:sz="0" w:space="0" w:color="auto"/>
      </w:divBdr>
    </w:div>
    <w:div w:id="1910262797">
      <w:bodyDiv w:val="1"/>
      <w:marLeft w:val="0"/>
      <w:marRight w:val="0"/>
      <w:marTop w:val="0"/>
      <w:marBottom w:val="0"/>
      <w:divBdr>
        <w:top w:val="none" w:sz="0" w:space="0" w:color="auto"/>
        <w:left w:val="none" w:sz="0" w:space="0" w:color="auto"/>
        <w:bottom w:val="none" w:sz="0" w:space="0" w:color="auto"/>
        <w:right w:val="none" w:sz="0" w:space="0" w:color="auto"/>
      </w:divBdr>
    </w:div>
    <w:div w:id="1916469418">
      <w:bodyDiv w:val="1"/>
      <w:marLeft w:val="0"/>
      <w:marRight w:val="0"/>
      <w:marTop w:val="0"/>
      <w:marBottom w:val="0"/>
      <w:divBdr>
        <w:top w:val="none" w:sz="0" w:space="0" w:color="auto"/>
        <w:left w:val="none" w:sz="0" w:space="0" w:color="auto"/>
        <w:bottom w:val="none" w:sz="0" w:space="0" w:color="auto"/>
        <w:right w:val="none" w:sz="0" w:space="0" w:color="auto"/>
      </w:divBdr>
    </w:div>
    <w:div w:id="1950577717">
      <w:bodyDiv w:val="1"/>
      <w:marLeft w:val="0"/>
      <w:marRight w:val="0"/>
      <w:marTop w:val="0"/>
      <w:marBottom w:val="0"/>
      <w:divBdr>
        <w:top w:val="none" w:sz="0" w:space="0" w:color="auto"/>
        <w:left w:val="none" w:sz="0" w:space="0" w:color="auto"/>
        <w:bottom w:val="none" w:sz="0" w:space="0" w:color="auto"/>
        <w:right w:val="none" w:sz="0" w:space="0" w:color="auto"/>
      </w:divBdr>
    </w:div>
    <w:div w:id="1994093257">
      <w:bodyDiv w:val="1"/>
      <w:marLeft w:val="0"/>
      <w:marRight w:val="0"/>
      <w:marTop w:val="0"/>
      <w:marBottom w:val="0"/>
      <w:divBdr>
        <w:top w:val="none" w:sz="0" w:space="0" w:color="auto"/>
        <w:left w:val="none" w:sz="0" w:space="0" w:color="auto"/>
        <w:bottom w:val="none" w:sz="0" w:space="0" w:color="auto"/>
        <w:right w:val="none" w:sz="0" w:space="0" w:color="auto"/>
      </w:divBdr>
    </w:div>
    <w:div w:id="2036148932">
      <w:bodyDiv w:val="1"/>
      <w:marLeft w:val="0"/>
      <w:marRight w:val="0"/>
      <w:marTop w:val="0"/>
      <w:marBottom w:val="0"/>
      <w:divBdr>
        <w:top w:val="none" w:sz="0" w:space="0" w:color="auto"/>
        <w:left w:val="none" w:sz="0" w:space="0" w:color="auto"/>
        <w:bottom w:val="none" w:sz="0" w:space="0" w:color="auto"/>
        <w:right w:val="none" w:sz="0" w:space="0" w:color="auto"/>
      </w:divBdr>
    </w:div>
    <w:div w:id="2073311684">
      <w:bodyDiv w:val="1"/>
      <w:marLeft w:val="0"/>
      <w:marRight w:val="0"/>
      <w:marTop w:val="0"/>
      <w:marBottom w:val="0"/>
      <w:divBdr>
        <w:top w:val="none" w:sz="0" w:space="0" w:color="auto"/>
        <w:left w:val="none" w:sz="0" w:space="0" w:color="auto"/>
        <w:bottom w:val="none" w:sz="0" w:space="0" w:color="auto"/>
        <w:right w:val="none" w:sz="0" w:space="0" w:color="auto"/>
      </w:divBdr>
    </w:div>
    <w:div w:id="2096586430">
      <w:bodyDiv w:val="1"/>
      <w:marLeft w:val="0"/>
      <w:marRight w:val="0"/>
      <w:marTop w:val="0"/>
      <w:marBottom w:val="0"/>
      <w:divBdr>
        <w:top w:val="none" w:sz="0" w:space="0" w:color="auto"/>
        <w:left w:val="none" w:sz="0" w:space="0" w:color="auto"/>
        <w:bottom w:val="none" w:sz="0" w:space="0" w:color="auto"/>
        <w:right w:val="none" w:sz="0" w:space="0" w:color="auto"/>
      </w:divBdr>
    </w:div>
    <w:div w:id="2097357931">
      <w:bodyDiv w:val="1"/>
      <w:marLeft w:val="0"/>
      <w:marRight w:val="0"/>
      <w:marTop w:val="0"/>
      <w:marBottom w:val="0"/>
      <w:divBdr>
        <w:top w:val="none" w:sz="0" w:space="0" w:color="auto"/>
        <w:left w:val="none" w:sz="0" w:space="0" w:color="auto"/>
        <w:bottom w:val="none" w:sz="0" w:space="0" w:color="auto"/>
        <w:right w:val="none" w:sz="0" w:space="0" w:color="auto"/>
      </w:divBdr>
    </w:div>
    <w:div w:id="2115131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Z1100000413" TargetMode="External"/><Relationship Id="rId13" Type="http://schemas.openxmlformats.org/officeDocument/2006/relationships/hyperlink" Target="http://adilet.zan.kz/kaz/docs/V2500036761" TargetMode="External"/><Relationship Id="rId18" Type="http://schemas.openxmlformats.org/officeDocument/2006/relationships/hyperlink" Target="http://adilet.zan.kz/kaz/docs/V1800017726" TargetMode="External"/><Relationship Id="rId3" Type="http://schemas.openxmlformats.org/officeDocument/2006/relationships/styles" Target="styles.xml"/><Relationship Id="rId21" Type="http://schemas.openxmlformats.org/officeDocument/2006/relationships/hyperlink" Target="http://adilet.zan.kz/kaz/docs/V2500036761" TargetMode="External"/><Relationship Id="rId7" Type="http://schemas.openxmlformats.org/officeDocument/2006/relationships/endnotes" Target="endnotes.xml"/><Relationship Id="rId12" Type="http://schemas.openxmlformats.org/officeDocument/2006/relationships/hyperlink" Target="http://adilet.zan.kz/kaz/docs/V2500036761" TargetMode="External"/><Relationship Id="rId17" Type="http://schemas.openxmlformats.org/officeDocument/2006/relationships/hyperlink" Target="http://adilet.zan.kz/kaz/docs/Z1100000413" TargetMode="External"/><Relationship Id="rId2" Type="http://schemas.openxmlformats.org/officeDocument/2006/relationships/numbering" Target="numbering.xml"/><Relationship Id="rId16" Type="http://schemas.openxmlformats.org/officeDocument/2006/relationships/hyperlink" Target="http://adilet.zan.kz/kaz/docs/V1800017726" TargetMode="External"/><Relationship Id="rId20" Type="http://schemas.openxmlformats.org/officeDocument/2006/relationships/hyperlink" Target="http://adilet.zan.kz/kaz/docs/Z110000041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let.zan.kz/kaz/docs/Z110000041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adilet.zan.kz/kaz/docs/Z1100000413" TargetMode="External"/><Relationship Id="rId23" Type="http://schemas.openxmlformats.org/officeDocument/2006/relationships/fontTable" Target="fontTable.xml"/><Relationship Id="rId10" Type="http://schemas.openxmlformats.org/officeDocument/2006/relationships/hyperlink" Target="http://adilet.zan.kz/kaz/docs/Z1100000413" TargetMode="External"/><Relationship Id="rId19" Type="http://schemas.openxmlformats.org/officeDocument/2006/relationships/hyperlink" Target="http://adilet.zan.kz/kaz/docs/V1800017726" TargetMode="External"/><Relationship Id="rId4" Type="http://schemas.openxmlformats.org/officeDocument/2006/relationships/settings" Target="settings.xml"/><Relationship Id="rId9" Type="http://schemas.openxmlformats.org/officeDocument/2006/relationships/hyperlink" Target="http://adilet.zan.kz/kaz/docs/Z1100000413" TargetMode="External"/><Relationship Id="rId14" Type="http://schemas.openxmlformats.org/officeDocument/2006/relationships/hyperlink" Target="http://adilet.zan.kz/kaz/docs/V1800017726"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69A13-EDAD-47B9-80E5-E68D6C168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1248</TotalTime>
  <Pages>63</Pages>
  <Words>13964</Words>
  <Characters>79596</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Бибинур Тулегенова</cp:lastModifiedBy>
  <cp:revision>216</cp:revision>
  <cp:lastPrinted>2025-04-22T11:09:00Z</cp:lastPrinted>
  <dcterms:created xsi:type="dcterms:W3CDTF">2024-12-09T12:19:00Z</dcterms:created>
  <dcterms:modified xsi:type="dcterms:W3CDTF">2025-11-10T07:56:00Z</dcterms:modified>
</cp:coreProperties>
</file>